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1A4979" w14:textId="77777777" w:rsidR="003D0F82" w:rsidRPr="003217B1" w:rsidRDefault="00000000" w:rsidP="00C6018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1"/>
        </w:rPr>
        <w:sectPr w:rsidR="003D0F82" w:rsidRPr="003217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41" w:right="720" w:bottom="815" w:left="720" w:header="0" w:footer="0" w:gutter="0"/>
          <w:cols w:space="0" w:equalWidth="0">
            <w:col w:w="10800"/>
          </w:cols>
          <w:docGrid w:linePitch="360"/>
        </w:sectPr>
      </w:pPr>
      <w:bookmarkStart w:id="0" w:name="page1"/>
      <w:bookmarkEnd w:id="0"/>
      <w:r w:rsidRPr="003217B1">
        <w:rPr>
          <w:rFonts w:ascii="Times New Roman" w:eastAsia="Times New Roman" w:hAnsi="Times New Roman" w:cs="Times New Roman"/>
          <w:b/>
          <w:sz w:val="31"/>
        </w:rPr>
        <w:t>Haoxuan (Nick) Ma</w:t>
      </w:r>
    </w:p>
    <w:p w14:paraId="57FD91E0" w14:textId="1D4FA295" w:rsidR="00FC0098" w:rsidRPr="00636430" w:rsidRDefault="000130B9" w:rsidP="00636430">
      <w:pPr>
        <w:spacing w:line="0" w:lineRule="atLeast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1"/>
        </w:rPr>
        <w:t xml:space="preserve">585-451-5170 | </w:t>
      </w:r>
      <w:r w:rsidR="00C6018D" w:rsidRPr="003217B1">
        <w:rPr>
          <w:rFonts w:ascii="Times New Roman" w:eastAsia="Times New Roman" w:hAnsi="Times New Roman" w:cs="Times New Roman"/>
          <w:sz w:val="21"/>
        </w:rPr>
        <w:t xml:space="preserve">haox1228@gmail.com | </w:t>
      </w:r>
      <w:r w:rsidR="00C6018D" w:rsidRPr="003217B1">
        <w:rPr>
          <w:rFonts w:ascii="Times New Roman" w:eastAsia="Times New Roman" w:hAnsi="Times New Roman" w:cs="Times New Roman"/>
          <w:sz w:val="22"/>
        </w:rPr>
        <w:t>linkedin.com/in/</w:t>
      </w:r>
      <w:proofErr w:type="spellStart"/>
      <w:r w:rsidR="00C6018D" w:rsidRPr="003217B1">
        <w:rPr>
          <w:rFonts w:ascii="Times New Roman" w:eastAsia="Times New Roman" w:hAnsi="Times New Roman" w:cs="Times New Roman"/>
          <w:sz w:val="22"/>
        </w:rPr>
        <w:t>haoxuan</w:t>
      </w:r>
      <w:proofErr w:type="spellEnd"/>
      <w:r w:rsidR="00C6018D" w:rsidRPr="003217B1">
        <w:rPr>
          <w:rFonts w:ascii="Times New Roman" w:eastAsia="Times New Roman" w:hAnsi="Times New Roman" w:cs="Times New Roman"/>
          <w:sz w:val="22"/>
        </w:rPr>
        <w:t>-ma | github.com/haox1228</w:t>
      </w:r>
    </w:p>
    <w:p w14:paraId="35D232F7" w14:textId="77777777" w:rsidR="00FC0098" w:rsidRPr="003217B1" w:rsidRDefault="00FC0098" w:rsidP="00FC0098">
      <w:pPr>
        <w:spacing w:line="32" w:lineRule="exact"/>
        <w:rPr>
          <w:rFonts w:ascii="Times New Roman" w:eastAsia="Times New Roman" w:hAnsi="Times New Roman" w:cs="Times New Roman"/>
          <w:sz w:val="24"/>
        </w:rPr>
      </w:pPr>
    </w:p>
    <w:p w14:paraId="1FE4D607" w14:textId="77777777" w:rsidR="00FC0098" w:rsidRPr="003217B1" w:rsidRDefault="00FC0098" w:rsidP="00FC0098">
      <w:pPr>
        <w:spacing w:line="11" w:lineRule="exact"/>
        <w:rPr>
          <w:rFonts w:ascii="Times New Roman" w:eastAsia="Times New Roman" w:hAnsi="Times New Roman" w:cs="Times New Roman"/>
          <w:sz w:val="24"/>
        </w:rPr>
      </w:pPr>
    </w:p>
    <w:p w14:paraId="21448B55" w14:textId="77777777" w:rsidR="00E9378D" w:rsidRPr="003217B1" w:rsidRDefault="00000000">
      <w:pPr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EDUCATION</w:t>
      </w:r>
    </w:p>
    <w:p w14:paraId="5DA21185" w14:textId="77777777" w:rsidR="00E9378D" w:rsidRPr="003217B1" w:rsidRDefault="00636430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5168" behindDoc="1" locked="0" layoutInCell="1" allowOverlap="1" wp14:anchorId="164791B7" wp14:editId="52ADE9A7">
            <wp:simplePos x="0" y="0"/>
            <wp:positionH relativeFrom="column">
              <wp:posOffset>-17780</wp:posOffset>
            </wp:positionH>
            <wp:positionV relativeFrom="paragraph">
              <wp:posOffset>29845</wp:posOffset>
            </wp:positionV>
            <wp:extent cx="6894830" cy="6350"/>
            <wp:effectExtent l="0" t="0" r="0" b="0"/>
            <wp:wrapNone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0CC2" w14:textId="77777777" w:rsidR="00E9378D" w:rsidRPr="003217B1" w:rsidRDefault="00E9378D">
      <w:pPr>
        <w:spacing w:line="32" w:lineRule="exact"/>
        <w:rPr>
          <w:rFonts w:ascii="Times New Roman" w:eastAsia="Times New Roman" w:hAnsi="Times New Roman" w:cs="Times New Roman"/>
          <w:sz w:val="24"/>
        </w:rPr>
      </w:pPr>
    </w:p>
    <w:p w14:paraId="476FA59A" w14:textId="5404653D" w:rsidR="00636430" w:rsidRPr="003217B1" w:rsidRDefault="00636430" w:rsidP="00636430">
      <w:pPr>
        <w:tabs>
          <w:tab w:val="left" w:pos="9360"/>
        </w:tabs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University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b/>
          <w:sz w:val="22"/>
        </w:rPr>
        <w:t>of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b/>
          <w:sz w:val="22"/>
        </w:rPr>
        <w:t>Ca</w:t>
      </w:r>
      <w:r>
        <w:rPr>
          <w:rFonts w:ascii="Times New Roman" w:eastAsia="Times New Roman" w:hAnsi="Times New Roman" w:cs="Times New Roman"/>
          <w:b/>
          <w:sz w:val="22"/>
        </w:rPr>
        <w:t>lifornia, Los Angeles</w:t>
      </w:r>
      <w:r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2"/>
        </w:rPr>
        <w:t>Los Angeles</w:t>
      </w:r>
      <w:r w:rsidRPr="003217B1">
        <w:rPr>
          <w:rFonts w:ascii="Times New Roman" w:eastAsia="Times New Roman" w:hAnsi="Times New Roman" w:cs="Times New Roman"/>
          <w:bCs/>
          <w:sz w:val="22"/>
        </w:rPr>
        <w:t xml:space="preserve">, </w:t>
      </w:r>
      <w:r>
        <w:rPr>
          <w:rFonts w:ascii="Times New Roman" w:eastAsia="Times New Roman" w:hAnsi="Times New Roman" w:cs="Times New Roman"/>
          <w:bCs/>
          <w:sz w:val="22"/>
        </w:rPr>
        <w:t>C</w:t>
      </w:r>
      <w:r w:rsidRPr="003217B1">
        <w:rPr>
          <w:rFonts w:ascii="Times New Roman" w:eastAsia="Times New Roman" w:hAnsi="Times New Roman" w:cs="Times New Roman"/>
          <w:bCs/>
          <w:sz w:val="22"/>
        </w:rPr>
        <w:t>A</w:t>
      </w:r>
      <w:r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2130DF63" w14:textId="77777777" w:rsidR="00636430" w:rsidRPr="003217B1" w:rsidRDefault="00636430" w:rsidP="00636430">
      <w:pPr>
        <w:spacing w:line="11" w:lineRule="exact"/>
        <w:rPr>
          <w:rFonts w:ascii="Times New Roman" w:eastAsia="Times New Roman" w:hAnsi="Times New Roman" w:cs="Times New Roman"/>
          <w:sz w:val="24"/>
        </w:rPr>
      </w:pPr>
    </w:p>
    <w:p w14:paraId="28AA432D" w14:textId="11AAAB02" w:rsidR="00636430" w:rsidRPr="00636430" w:rsidRDefault="00636430" w:rsidP="00636430">
      <w:pPr>
        <w:tabs>
          <w:tab w:val="left" w:pos="9900"/>
        </w:tabs>
        <w:spacing w:line="0" w:lineRule="atLeast"/>
        <w:rPr>
          <w:rFonts w:ascii="Times New Roman" w:eastAsia="Times New Roman" w:hAnsi="Times New Roman" w:cs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2"/>
        </w:rPr>
        <w:t>Ph.D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2"/>
        </w:rPr>
        <w:t xml:space="preserve"> in </w:t>
      </w:r>
      <w:r w:rsidR="0033135A">
        <w:rPr>
          <w:rFonts w:ascii="Times New Roman" w:eastAsiaTheme="minorEastAsia" w:hAnsi="Times New Roman" w:cs="Times New Roman" w:hint="eastAsia"/>
          <w:i/>
          <w:iCs/>
          <w:sz w:val="22"/>
        </w:rPr>
        <w:t>Intelligent Transportation Systems</w:t>
      </w:r>
      <w:r w:rsidRPr="003217B1"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   Present</w:t>
      </w:r>
    </w:p>
    <w:p w14:paraId="31014877" w14:textId="056C594B" w:rsidR="00E9378D" w:rsidRPr="003217B1" w:rsidRDefault="00000000" w:rsidP="00C6018D">
      <w:pPr>
        <w:tabs>
          <w:tab w:val="left" w:pos="9360"/>
        </w:tabs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Carnegie Mellon University</w:t>
      </w:r>
      <w:r w:rsidR="00C6018D"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gramStart"/>
      <w:r w:rsidR="00C6018D" w:rsidRPr="003217B1">
        <w:rPr>
          <w:rFonts w:ascii="Times New Roman" w:eastAsia="Times New Roman" w:hAnsi="Times New Roman" w:cs="Times New Roman"/>
          <w:b/>
          <w:sz w:val="22"/>
        </w:rPr>
        <w:tab/>
      </w:r>
      <w:r w:rsidR="00330047" w:rsidRPr="003217B1">
        <w:rPr>
          <w:rFonts w:ascii="Times New Roman" w:eastAsia="Times New Roman" w:hAnsi="Times New Roman" w:cs="Times New Roman"/>
          <w:b/>
          <w:sz w:val="22"/>
        </w:rPr>
        <w:t xml:space="preserve">  </w:t>
      </w:r>
      <w:r w:rsidR="00C6018D" w:rsidRPr="003217B1">
        <w:rPr>
          <w:rFonts w:ascii="Times New Roman" w:eastAsia="Times New Roman" w:hAnsi="Times New Roman" w:cs="Times New Roman"/>
          <w:bCs/>
          <w:sz w:val="22"/>
        </w:rPr>
        <w:t>Pittsburgh</w:t>
      </w:r>
      <w:proofErr w:type="gramEnd"/>
      <w:r w:rsidR="00C6018D" w:rsidRPr="003217B1">
        <w:rPr>
          <w:rFonts w:ascii="Times New Roman" w:eastAsia="Times New Roman" w:hAnsi="Times New Roman" w:cs="Times New Roman"/>
          <w:bCs/>
          <w:sz w:val="22"/>
        </w:rPr>
        <w:t>, PA</w:t>
      </w:r>
      <w:r w:rsidR="00C6018D"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1945DCD7" w14:textId="77777777" w:rsidR="00E9378D" w:rsidRPr="003217B1" w:rsidRDefault="00E9378D">
      <w:pPr>
        <w:spacing w:line="11" w:lineRule="exact"/>
        <w:rPr>
          <w:rFonts w:ascii="Times New Roman" w:eastAsia="Times New Roman" w:hAnsi="Times New Roman" w:cs="Times New Roman"/>
          <w:sz w:val="24"/>
        </w:rPr>
      </w:pPr>
    </w:p>
    <w:p w14:paraId="2835F541" w14:textId="77777777" w:rsidR="00672471" w:rsidRPr="003217B1" w:rsidRDefault="00000000" w:rsidP="003217B1">
      <w:pPr>
        <w:tabs>
          <w:tab w:val="left" w:pos="9900"/>
        </w:tabs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3217B1">
        <w:rPr>
          <w:rFonts w:ascii="Times New Roman" w:eastAsia="Times New Roman" w:hAnsi="Times New Roman" w:cs="Times New Roman"/>
          <w:i/>
          <w:iCs/>
          <w:sz w:val="22"/>
        </w:rPr>
        <w:t>Master of Information System Management</w:t>
      </w:r>
      <w:r w:rsidR="00C6018D" w:rsidRPr="003217B1">
        <w:rPr>
          <w:rFonts w:ascii="Times New Roman" w:eastAsia="Times New Roman" w:hAnsi="Times New Roman" w:cs="Times New Roman"/>
          <w:sz w:val="22"/>
        </w:rPr>
        <w:t xml:space="preserve"> </w:t>
      </w:r>
      <w:r w:rsidR="00C6018D" w:rsidRPr="003217B1">
        <w:rPr>
          <w:rFonts w:ascii="Times New Roman" w:eastAsia="Times New Roman" w:hAnsi="Times New Roman" w:cs="Times New Roman"/>
          <w:sz w:val="22"/>
        </w:rPr>
        <w:tab/>
        <w:t>May 2023</w:t>
      </w:r>
    </w:p>
    <w:p w14:paraId="390E8D97" w14:textId="77777777" w:rsidR="00E9378D" w:rsidRPr="003217B1" w:rsidRDefault="00000000" w:rsidP="00C6018D">
      <w:pPr>
        <w:tabs>
          <w:tab w:val="left" w:pos="9360"/>
          <w:tab w:val="left" w:pos="9450"/>
        </w:tabs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University of Rochester</w:t>
      </w:r>
      <w:r w:rsidR="00C6018D"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gramStart"/>
      <w:r w:rsidR="00C6018D" w:rsidRPr="003217B1">
        <w:rPr>
          <w:rFonts w:ascii="Times New Roman" w:eastAsia="Times New Roman" w:hAnsi="Times New Roman" w:cs="Times New Roman"/>
          <w:b/>
          <w:sz w:val="22"/>
        </w:rPr>
        <w:tab/>
      </w:r>
      <w:r w:rsidR="00330047" w:rsidRPr="003217B1">
        <w:rPr>
          <w:rFonts w:ascii="Times New Roman" w:eastAsia="Times New Roman" w:hAnsi="Times New Roman" w:cs="Times New Roman"/>
          <w:b/>
          <w:sz w:val="22"/>
        </w:rPr>
        <w:t xml:space="preserve">  </w:t>
      </w:r>
      <w:proofErr w:type="spellStart"/>
      <w:r w:rsidR="00C6018D" w:rsidRPr="003217B1">
        <w:rPr>
          <w:rFonts w:ascii="Times New Roman" w:eastAsia="Times New Roman" w:hAnsi="Times New Roman" w:cs="Times New Roman"/>
          <w:bCs/>
          <w:sz w:val="22"/>
        </w:rPr>
        <w:t>Rochester</w:t>
      </w:r>
      <w:proofErr w:type="spellEnd"/>
      <w:proofErr w:type="gramEnd"/>
      <w:r w:rsidR="00C6018D" w:rsidRPr="003217B1">
        <w:rPr>
          <w:rFonts w:ascii="Times New Roman" w:eastAsia="Times New Roman" w:hAnsi="Times New Roman" w:cs="Times New Roman"/>
          <w:bCs/>
          <w:sz w:val="22"/>
        </w:rPr>
        <w:t>, NY</w:t>
      </w:r>
    </w:p>
    <w:p w14:paraId="75E7BF37" w14:textId="5BE6305C" w:rsidR="00E9378D" w:rsidRPr="00636430" w:rsidRDefault="00000000" w:rsidP="00636430">
      <w:pPr>
        <w:tabs>
          <w:tab w:val="left" w:pos="9900"/>
        </w:tabs>
        <w:spacing w:line="238" w:lineRule="auto"/>
        <w:rPr>
          <w:rFonts w:ascii="Times New Roman" w:eastAsia="Times New Roman" w:hAnsi="Times New Roman" w:cs="Times New Roman"/>
          <w:sz w:val="22"/>
        </w:rPr>
      </w:pPr>
      <w:r w:rsidRPr="003217B1">
        <w:rPr>
          <w:rFonts w:ascii="Times New Roman" w:eastAsia="Times New Roman" w:hAnsi="Times New Roman" w:cs="Times New Roman"/>
          <w:i/>
          <w:iCs/>
          <w:sz w:val="22"/>
        </w:rPr>
        <w:t>B.S. Business Analytic</w:t>
      </w:r>
      <w:r w:rsidR="007713D7" w:rsidRPr="003217B1">
        <w:rPr>
          <w:rFonts w:ascii="Times New Roman" w:eastAsia="Times New Roman" w:hAnsi="Times New Roman" w:cs="Times New Roman"/>
          <w:i/>
          <w:iCs/>
          <w:sz w:val="22"/>
        </w:rPr>
        <w:t xml:space="preserve">, </w:t>
      </w:r>
      <w:r w:rsidRPr="003217B1">
        <w:rPr>
          <w:rFonts w:ascii="Times New Roman" w:eastAsia="Times New Roman" w:hAnsi="Times New Roman" w:cs="Times New Roman"/>
          <w:i/>
          <w:iCs/>
          <w:sz w:val="22"/>
        </w:rPr>
        <w:t>B.A. Data Science</w:t>
      </w:r>
      <w:r w:rsidR="00C6018D" w:rsidRPr="003217B1">
        <w:rPr>
          <w:rFonts w:ascii="Times New Roman" w:eastAsia="Times New Roman" w:hAnsi="Times New Roman" w:cs="Times New Roman"/>
          <w:sz w:val="22"/>
        </w:rPr>
        <w:t xml:space="preserve"> </w:t>
      </w:r>
      <w:r w:rsidR="00C6018D" w:rsidRPr="003217B1">
        <w:rPr>
          <w:rFonts w:ascii="Times New Roman" w:eastAsia="Times New Roman" w:hAnsi="Times New Roman" w:cs="Times New Roman"/>
          <w:sz w:val="22"/>
        </w:rPr>
        <w:tab/>
        <w:t>May 2021</w:t>
      </w:r>
    </w:p>
    <w:p w14:paraId="569F9917" w14:textId="77777777" w:rsidR="003D0F82" w:rsidRPr="003217B1" w:rsidRDefault="003D0F82">
      <w:pPr>
        <w:spacing w:line="0" w:lineRule="atLeast"/>
        <w:rPr>
          <w:rFonts w:ascii="Times New Roman" w:eastAsia="Times New Roman" w:hAnsi="Times New Roman" w:cs="Times New Roman"/>
          <w:b/>
          <w:sz w:val="11"/>
          <w:szCs w:val="8"/>
        </w:rPr>
      </w:pPr>
    </w:p>
    <w:p w14:paraId="43C0E7CA" w14:textId="77777777" w:rsidR="00E9378D" w:rsidRPr="003217B1" w:rsidRDefault="00000000">
      <w:pPr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SKILLS</w:t>
      </w:r>
    </w:p>
    <w:p w14:paraId="5A890174" w14:textId="77777777" w:rsidR="00E9378D" w:rsidRPr="003217B1" w:rsidRDefault="00636430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6192" behindDoc="1" locked="0" layoutInCell="1" allowOverlap="1" wp14:anchorId="74E99324" wp14:editId="3FBEC65D">
            <wp:simplePos x="0" y="0"/>
            <wp:positionH relativeFrom="column">
              <wp:posOffset>-17780</wp:posOffset>
            </wp:positionH>
            <wp:positionV relativeFrom="paragraph">
              <wp:posOffset>6985</wp:posOffset>
            </wp:positionV>
            <wp:extent cx="6894830" cy="6350"/>
            <wp:effectExtent l="0" t="0" r="0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AD82" w14:textId="222A9C27" w:rsidR="00E9378D" w:rsidRPr="00696155" w:rsidRDefault="00000000">
      <w:pPr>
        <w:spacing w:line="0" w:lineRule="atLeast"/>
        <w:rPr>
          <w:rFonts w:ascii="Times New Roman" w:eastAsiaTheme="minorEastAsia" w:hAnsi="Times New Roman" w:cs="Times New Roman"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Programming Languages:</w:t>
      </w:r>
      <w:r w:rsidRPr="003217B1">
        <w:rPr>
          <w:rFonts w:ascii="Times New Roman" w:eastAsia="Times New Roman" w:hAnsi="Times New Roman" w:cs="Times New Roman"/>
          <w:sz w:val="22"/>
        </w:rPr>
        <w:t xml:space="preserve"> </w:t>
      </w:r>
      <w:r w:rsidR="0033135A" w:rsidRPr="003217B1">
        <w:rPr>
          <w:rFonts w:ascii="Times New Roman" w:eastAsia="Times New Roman" w:hAnsi="Times New Roman" w:cs="Times New Roman"/>
          <w:sz w:val="22"/>
        </w:rPr>
        <w:t>Python</w:t>
      </w:r>
      <w:r w:rsidR="0033135A">
        <w:rPr>
          <w:rFonts w:ascii="Times New Roman" w:eastAsiaTheme="minorEastAsia" w:hAnsi="Times New Roman" w:cs="Times New Roman" w:hint="eastAsia"/>
          <w:sz w:val="22"/>
        </w:rPr>
        <w:t xml:space="preserve">, </w:t>
      </w:r>
      <w:r w:rsidRPr="003217B1">
        <w:rPr>
          <w:rFonts w:ascii="Times New Roman" w:eastAsia="Times New Roman" w:hAnsi="Times New Roman" w:cs="Times New Roman"/>
          <w:sz w:val="22"/>
        </w:rPr>
        <w:t xml:space="preserve">Java, </w:t>
      </w:r>
      <w:r w:rsidR="005C5F0A">
        <w:rPr>
          <w:rFonts w:ascii="Times New Roman" w:eastAsia="Times New Roman" w:hAnsi="Times New Roman" w:cs="Times New Roman"/>
          <w:sz w:val="22"/>
        </w:rPr>
        <w:t xml:space="preserve">C++, </w:t>
      </w:r>
      <w:r w:rsidRPr="003217B1">
        <w:rPr>
          <w:rFonts w:ascii="Times New Roman" w:eastAsia="Times New Roman" w:hAnsi="Times New Roman" w:cs="Times New Roman"/>
          <w:sz w:val="22"/>
        </w:rPr>
        <w:t xml:space="preserve">Swift, </w:t>
      </w:r>
      <w:r w:rsidR="00330047" w:rsidRPr="003217B1">
        <w:rPr>
          <w:rFonts w:ascii="Times New Roman" w:eastAsia="Times New Roman" w:hAnsi="Times New Roman" w:cs="Times New Roman"/>
          <w:sz w:val="22"/>
        </w:rPr>
        <w:t>Node.js</w:t>
      </w:r>
      <w:r w:rsidR="001F4CAD">
        <w:rPr>
          <w:rFonts w:ascii="Times New Roman" w:eastAsia="Times New Roman" w:hAnsi="Times New Roman" w:cs="Times New Roman"/>
          <w:sz w:val="22"/>
        </w:rPr>
        <w:t xml:space="preserve"> (JavaScript)</w:t>
      </w:r>
    </w:p>
    <w:p w14:paraId="6F52436B" w14:textId="77777777" w:rsidR="00E9378D" w:rsidRPr="003217B1" w:rsidRDefault="00E9378D">
      <w:pPr>
        <w:spacing w:line="16" w:lineRule="exact"/>
        <w:rPr>
          <w:rFonts w:ascii="Times New Roman" w:eastAsia="Times New Roman" w:hAnsi="Times New Roman" w:cs="Times New Roman"/>
          <w:sz w:val="24"/>
        </w:rPr>
      </w:pPr>
    </w:p>
    <w:p w14:paraId="61702822" w14:textId="77FA1971" w:rsidR="00E9378D" w:rsidRPr="00696155" w:rsidRDefault="00696155">
      <w:pPr>
        <w:spacing w:line="238" w:lineRule="auto"/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 w:hint="eastAsia"/>
          <w:b/>
          <w:sz w:val="22"/>
        </w:rPr>
        <w:t>Cloud/Distributed</w:t>
      </w:r>
      <w:r w:rsidR="00636430" w:rsidRPr="003217B1">
        <w:rPr>
          <w:rFonts w:ascii="Times New Roman" w:eastAsia="Times New Roman" w:hAnsi="Times New Roman" w:cs="Times New Roman"/>
          <w:sz w:val="22"/>
        </w:rPr>
        <w:t xml:space="preserve">: </w:t>
      </w:r>
      <w:r>
        <w:rPr>
          <w:rFonts w:ascii="Times New Roman" w:eastAsiaTheme="minorEastAsia" w:hAnsi="Times New Roman" w:cs="Times New Roman" w:hint="eastAsia"/>
          <w:sz w:val="22"/>
        </w:rPr>
        <w:t>AWS (EC2, EKS, S3, EMR, Batch), Kubernetes, Docker, Spark, Hadoop MapReduce</w:t>
      </w:r>
    </w:p>
    <w:p w14:paraId="44EAEFA2" w14:textId="77777777" w:rsidR="00E9378D" w:rsidRPr="003217B1" w:rsidRDefault="00E9378D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03F7E349" w14:textId="77777777" w:rsidR="003D0F82" w:rsidRPr="003217B1" w:rsidRDefault="003D0F82">
      <w:pPr>
        <w:spacing w:line="0" w:lineRule="atLeast"/>
        <w:rPr>
          <w:rFonts w:ascii="Times New Roman" w:eastAsia="Times New Roman" w:hAnsi="Times New Roman" w:cs="Times New Roman"/>
          <w:b/>
          <w:sz w:val="13"/>
          <w:szCs w:val="10"/>
        </w:rPr>
      </w:pPr>
    </w:p>
    <w:p w14:paraId="57D71B4B" w14:textId="55ABA1A3" w:rsidR="005B4371" w:rsidRPr="0033135A" w:rsidRDefault="0033135A" w:rsidP="005B4371">
      <w:pPr>
        <w:spacing w:line="0" w:lineRule="atLeast"/>
        <w:rPr>
          <w:rFonts w:ascii="Times New Roman" w:eastAsiaTheme="minorEastAsia" w:hAnsi="Times New Roman" w:cs="Times New Roman"/>
          <w:b/>
          <w:sz w:val="22"/>
        </w:rPr>
      </w:pPr>
      <w:r>
        <w:rPr>
          <w:rFonts w:ascii="Times New Roman" w:eastAsiaTheme="minorEastAsia" w:hAnsi="Times New Roman" w:cs="Times New Roman" w:hint="eastAsia"/>
          <w:b/>
          <w:sz w:val="22"/>
        </w:rPr>
        <w:t xml:space="preserve">RESEARCH &amp; </w:t>
      </w:r>
      <w:r w:rsidR="00916003">
        <w:rPr>
          <w:rFonts w:ascii="Times New Roman" w:eastAsia="Times New Roman" w:hAnsi="Times New Roman" w:cs="Times New Roman"/>
          <w:b/>
          <w:sz w:val="22"/>
        </w:rPr>
        <w:t>PUBLICATIONS</w:t>
      </w:r>
    </w:p>
    <w:p w14:paraId="723EF9CA" w14:textId="77777777" w:rsidR="005B4371" w:rsidRPr="003217B1" w:rsidRDefault="00636430" w:rsidP="005B4371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 wp14:anchorId="14CCA20C" wp14:editId="09716C0C">
            <wp:simplePos x="0" y="0"/>
            <wp:positionH relativeFrom="column">
              <wp:posOffset>-17780</wp:posOffset>
            </wp:positionH>
            <wp:positionV relativeFrom="paragraph">
              <wp:posOffset>6985</wp:posOffset>
            </wp:positionV>
            <wp:extent cx="6894830" cy="635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1B5A" w14:textId="26CE510B" w:rsidR="00D35B77" w:rsidRPr="00480731" w:rsidRDefault="00D35B77" w:rsidP="00D35B77">
      <w:pPr>
        <w:tabs>
          <w:tab w:val="left" w:pos="360"/>
        </w:tabs>
        <w:spacing w:before="120" w:after="120" w:line="259" w:lineRule="auto"/>
        <w:ind w:right="160"/>
        <w:rPr>
          <w:rFonts w:ascii="Times New Roman" w:eastAsiaTheme="minorEastAsia" w:hAnsi="Times New Roman" w:cs="Times New Roman"/>
          <w:bCs/>
          <w:i/>
          <w:iCs/>
          <w:sz w:val="22"/>
          <w:szCs w:val="22"/>
        </w:rPr>
      </w:pPr>
      <w:r w:rsidRPr="00480731">
        <w:rPr>
          <w:rFonts w:ascii="Times New Roman" w:eastAsiaTheme="minorEastAsia" w:hAnsi="Times New Roman" w:cs="Times New Roman"/>
          <w:bCs/>
          <w:i/>
          <w:iCs/>
          <w:sz w:val="22"/>
          <w:szCs w:val="22"/>
        </w:rPr>
        <w:t>Foundation Models &amp; Generative AI for</w:t>
      </w:r>
      <w:r w:rsidRPr="00480731">
        <w:rPr>
          <w:rFonts w:ascii="Times New Roman" w:eastAsiaTheme="minorEastAsia" w:hAnsi="Times New Roman" w:cs="Times New Roman" w:hint="eastAsia"/>
          <w:bCs/>
          <w:i/>
          <w:iCs/>
          <w:sz w:val="22"/>
          <w:szCs w:val="22"/>
        </w:rPr>
        <w:t xml:space="preserve"> Intelligent </w:t>
      </w:r>
      <w:r w:rsidRPr="00480731">
        <w:rPr>
          <w:rFonts w:ascii="Times New Roman" w:eastAsiaTheme="minorEastAsia" w:hAnsi="Times New Roman" w:cs="Times New Roman"/>
          <w:bCs/>
          <w:i/>
          <w:iCs/>
          <w:sz w:val="22"/>
          <w:szCs w:val="22"/>
        </w:rPr>
        <w:t>Transportation</w:t>
      </w:r>
      <w:r w:rsidRPr="00480731">
        <w:rPr>
          <w:rFonts w:ascii="Times New Roman" w:eastAsiaTheme="minorEastAsia" w:hAnsi="Times New Roman" w:cs="Times New Roman" w:hint="eastAsia"/>
          <w:bCs/>
          <w:i/>
          <w:iCs/>
          <w:sz w:val="22"/>
          <w:szCs w:val="22"/>
        </w:rPr>
        <w:t xml:space="preserve"> Systems</w:t>
      </w:r>
    </w:p>
    <w:p w14:paraId="44D40A90" w14:textId="30E679FC" w:rsidR="009D5D0F" w:rsidRDefault="009D5D0F" w:rsidP="0035065F">
      <w:pPr>
        <w:tabs>
          <w:tab w:val="left" w:pos="360"/>
        </w:tabs>
        <w:spacing w:line="259" w:lineRule="auto"/>
        <w:ind w:right="160"/>
        <w:rPr>
          <w:rFonts w:ascii="Times New Roman" w:eastAsiaTheme="minorEastAsia" w:hAnsi="Times New Roman" w:cs="Times New Roman"/>
          <w:bCs/>
          <w:sz w:val="22"/>
        </w:rPr>
      </w:pPr>
      <w:r w:rsidRPr="009D5D0F">
        <w:rPr>
          <w:rFonts w:ascii="Times New Roman" w:eastAsiaTheme="minorEastAsia" w:hAnsi="Times New Roman" w:cs="Times New Roman" w:hint="eastAsia"/>
          <w:b/>
          <w:sz w:val="22"/>
        </w:rPr>
        <w:t xml:space="preserve">Ma, </w:t>
      </w:r>
      <w:proofErr w:type="gramStart"/>
      <w:r w:rsidRPr="009D5D0F">
        <w:rPr>
          <w:rFonts w:ascii="Times New Roman" w:eastAsiaTheme="minorEastAsia" w:hAnsi="Times New Roman" w:cs="Times New Roman" w:hint="eastAsia"/>
          <w:b/>
          <w:sz w:val="22"/>
        </w:rPr>
        <w:t>H.</w:t>
      </w:r>
      <w:r w:rsidRPr="009D5D0F">
        <w:rPr>
          <w:rFonts w:hint="eastAsia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sz w:val="22"/>
        </w:rPr>
        <w:t>†</w:t>
      </w:r>
      <w:proofErr w:type="gramEnd"/>
      <w:r>
        <w:rPr>
          <w:rFonts w:ascii="Times New Roman" w:eastAsiaTheme="minorEastAsia" w:hAnsi="Times New Roman" w:cs="Times New Roman" w:hint="eastAsia"/>
          <w:bCs/>
          <w:sz w:val="22"/>
        </w:rPr>
        <w:t>, Liao, X.*</w:t>
      </w:r>
      <w:r w:rsidRPr="009D5D0F">
        <w:rPr>
          <w:rFonts w:hint="eastAsia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sz w:val="22"/>
        </w:rPr>
        <w:t>†</w:t>
      </w:r>
      <w:r>
        <w:rPr>
          <w:rFonts w:ascii="Times New Roman" w:eastAsiaTheme="minorEastAsia" w:hAnsi="Times New Roman" w:cs="Times New Roman" w:hint="eastAsia"/>
          <w:bCs/>
          <w:sz w:val="22"/>
        </w:rPr>
        <w:t>, Liu, Y., et al.</w:t>
      </w:r>
      <w:r w:rsidR="00F26025">
        <w:rPr>
          <w:rFonts w:ascii="Times New Roman" w:eastAsiaTheme="minorEastAsia" w:hAnsi="Times New Roman" w:cs="Times New Roman" w:hint="eastAsia"/>
          <w:bCs/>
          <w:sz w:val="22"/>
        </w:rPr>
        <w:t xml:space="preserve"> (2025)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F55E0F">
        <w:rPr>
          <w:rFonts w:ascii="Times New Roman" w:eastAsiaTheme="minorEastAsia" w:hAnsi="Times New Roman" w:cs="Times New Roman"/>
          <w:b/>
          <w:sz w:val="22"/>
        </w:rPr>
        <w:t>Learning Universal Human Mobility Patterns with a Foundation Model for Cross domain Data Fusion</w:t>
      </w:r>
      <w:r w:rsidR="001F72AE">
        <w:rPr>
          <w:rFonts w:ascii="Times New Roman" w:eastAsiaTheme="minorEastAsia" w:hAnsi="Times New Roman" w:cs="Times New Roman" w:hint="eastAsia"/>
          <w:b/>
          <w:sz w:val="22"/>
        </w:rPr>
        <w:t>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Transportation Part </w:t>
      </w:r>
      <w:r w:rsidR="00A336C7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C: Foundation Model and LLMs In Urban Mobility</w:t>
      </w:r>
    </w:p>
    <w:p w14:paraId="466DB1C1" w14:textId="218B685A" w:rsidR="0035065F" w:rsidRPr="00480731" w:rsidRDefault="0035065F" w:rsidP="00D35B77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rPr>
          <w:rFonts w:ascii="Times New Roman" w:eastAsia="Arial" w:hAnsi="Times New Roman" w:cs="Times New Roman"/>
          <w:sz w:val="21"/>
          <w:szCs w:val="21"/>
        </w:rPr>
      </w:pPr>
      <w:r w:rsidRPr="00480731">
        <w:rPr>
          <w:rFonts w:ascii="Times New Roman" w:eastAsia="Arial" w:hAnsi="Times New Roman" w:cs="Times New Roman"/>
          <w:sz w:val="21"/>
          <w:szCs w:val="21"/>
        </w:rPr>
        <w:t>Developed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>a privacy-preserving foundation model that fuses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multi-modal, cross-domain data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>(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>GPS, survey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, semantic, spatial) 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>data with LLM-driven enrichment and transfer learning for cross-regional adaptation</w:t>
      </w:r>
    </w:p>
    <w:p w14:paraId="4D2AEEE3" w14:textId="19EA5F05" w:rsidR="00F26025" w:rsidRPr="00480731" w:rsidRDefault="00F55E0F" w:rsidP="00480731">
      <w:pPr>
        <w:pStyle w:val="ListParagraph"/>
        <w:numPr>
          <w:ilvl w:val="0"/>
          <w:numId w:val="1"/>
        </w:numPr>
        <w:tabs>
          <w:tab w:val="left" w:pos="360"/>
        </w:tabs>
        <w:spacing w:after="36" w:line="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480731">
        <w:rPr>
          <w:rFonts w:ascii="Times New Roman" w:eastAsia="Arial" w:hAnsi="Times New Roman" w:cs="Times New Roman"/>
          <w:sz w:val="21"/>
          <w:szCs w:val="21"/>
        </w:rPr>
        <w:t>Reproduced I-405 volumes within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1F72AE">
        <w:rPr>
          <w:rFonts w:ascii="Times New Roman" w:eastAsiaTheme="minorEastAsia" w:hAnsi="Times New Roman" w:cs="Times New Roman" w:hint="eastAsia"/>
          <w:b/>
          <w:bCs/>
          <w:sz w:val="21"/>
          <w:szCs w:val="21"/>
        </w:rPr>
        <w:t>MAPE of</w:t>
      </w:r>
      <w:r w:rsidRPr="001F72AE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5.9%</w:t>
      </w:r>
      <w:r w:rsidRPr="00480731">
        <w:rPr>
          <w:rFonts w:ascii="Times New Roman" w:eastAsia="Arial" w:hAnsi="Times New Roman" w:cs="Times New Roman"/>
          <w:sz w:val="21"/>
          <w:szCs w:val="21"/>
        </w:rPr>
        <w:t xml:space="preserve"> and speeds within </w:t>
      </w:r>
      <w:r w:rsidRPr="001F72AE">
        <w:rPr>
          <w:rFonts w:ascii="Times New Roman" w:eastAsia="Arial" w:hAnsi="Times New Roman" w:cs="Times New Roman"/>
          <w:b/>
          <w:bCs/>
          <w:sz w:val="21"/>
          <w:szCs w:val="21"/>
        </w:rPr>
        <w:t>4.4%</w:t>
      </w:r>
      <w:r w:rsidRPr="00480731">
        <w:rPr>
          <w:rFonts w:ascii="Times New Roman" w:eastAsia="Arial" w:hAnsi="Times New Roman" w:cs="Times New Roman"/>
          <w:sz w:val="21"/>
          <w:szCs w:val="21"/>
        </w:rPr>
        <w:t xml:space="preserve"> using </w:t>
      </w:r>
      <w:r w:rsidRPr="001F72AE">
        <w:rPr>
          <w:rFonts w:ascii="Times New Roman" w:eastAsia="Arial" w:hAnsi="Times New Roman" w:cs="Times New Roman"/>
          <w:b/>
          <w:bCs/>
          <w:sz w:val="21"/>
          <w:szCs w:val="21"/>
        </w:rPr>
        <w:t>10M</w:t>
      </w:r>
      <w:r w:rsidRPr="00480731">
        <w:rPr>
          <w:rFonts w:ascii="Times New Roman" w:eastAsia="Arial" w:hAnsi="Times New Roman" w:cs="Times New Roman"/>
          <w:sz w:val="21"/>
          <w:szCs w:val="21"/>
        </w:rPr>
        <w:t xml:space="preserve"> synthetic trips</w:t>
      </w:r>
    </w:p>
    <w:p w14:paraId="2264B1BC" w14:textId="56E251E1" w:rsidR="009D5D0F" w:rsidRDefault="009D5D0F" w:rsidP="00480731">
      <w:pPr>
        <w:tabs>
          <w:tab w:val="left" w:pos="360"/>
        </w:tabs>
        <w:spacing w:after="36" w:line="259" w:lineRule="auto"/>
        <w:ind w:right="160"/>
        <w:rPr>
          <w:rFonts w:ascii="Times New Roman" w:eastAsiaTheme="minorEastAsia" w:hAnsi="Times New Roman" w:cs="Times New Roman"/>
          <w:bCs/>
          <w:i/>
          <w:iCs/>
          <w:sz w:val="22"/>
        </w:rPr>
      </w:pPr>
      <w:r w:rsidRPr="009D5D0F">
        <w:rPr>
          <w:rFonts w:ascii="Times New Roman" w:eastAsiaTheme="minorEastAsia" w:hAnsi="Times New Roman" w:cs="Times New Roman" w:hint="eastAsia"/>
          <w:b/>
          <w:sz w:val="22"/>
        </w:rPr>
        <w:t>Ma, H.</w:t>
      </w:r>
      <w:r w:rsidRPr="009D5D0F">
        <w:rPr>
          <w:rFonts w:ascii="Times New Roman" w:eastAsiaTheme="minorEastAsia" w:hAnsi="Times New Roman" w:cs="Times New Roman" w:hint="eastAsia"/>
          <w:bCs/>
          <w:sz w:val="22"/>
        </w:rPr>
        <w:t>,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Liao, X.*, Liu, Y., et al. </w:t>
      </w:r>
      <w:r w:rsidR="00F26025">
        <w:rPr>
          <w:rFonts w:ascii="Times New Roman" w:eastAsiaTheme="minorEastAsia" w:hAnsi="Times New Roman" w:cs="Times New Roman" w:hint="eastAsia"/>
          <w:bCs/>
          <w:sz w:val="22"/>
        </w:rPr>
        <w:t xml:space="preserve">(2025) </w:t>
      </w:r>
      <w:r w:rsidRPr="00AD1E5E">
        <w:rPr>
          <w:rFonts w:ascii="Times New Roman" w:eastAsiaTheme="minorEastAsia" w:hAnsi="Times New Roman" w:cs="Times New Roman"/>
          <w:b/>
          <w:sz w:val="22"/>
        </w:rPr>
        <w:t>Beyond 9 to 5: A Generative Model for Augmenting Mobility Data of</w:t>
      </w:r>
      <w:r w:rsidR="00D35B77">
        <w:rPr>
          <w:rFonts w:ascii="Times New Roman" w:eastAsiaTheme="minorEastAsia" w:hAnsi="Times New Roman" w:cs="Times New Roman" w:hint="eastAsia"/>
          <w:b/>
          <w:sz w:val="22"/>
        </w:rPr>
        <w:t xml:space="preserve"> </w:t>
      </w:r>
      <w:r w:rsidRPr="00AD1E5E">
        <w:rPr>
          <w:rFonts w:ascii="Times New Roman" w:eastAsiaTheme="minorEastAsia" w:hAnsi="Times New Roman" w:cs="Times New Roman"/>
          <w:b/>
          <w:sz w:val="22"/>
        </w:rPr>
        <w:t>Underrepresented Shift Workers</w:t>
      </w:r>
      <w:r w:rsidR="001F72AE">
        <w:rPr>
          <w:rFonts w:ascii="Times New Roman" w:eastAsiaTheme="minorEastAsia" w:hAnsi="Times New Roman" w:cs="Times New Roman" w:hint="eastAsia"/>
          <w:b/>
          <w:sz w:val="22"/>
        </w:rPr>
        <w:t>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International Conference </w:t>
      </w:r>
      <w:proofErr w:type="gramStart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of</w:t>
      </w:r>
      <w:proofErr w:type="gramEnd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Intelligent </w:t>
      </w:r>
      <w:r w:rsidRPr="009D5D0F">
        <w:rPr>
          <w:rFonts w:ascii="Times New Roman" w:eastAsiaTheme="minorEastAsia" w:hAnsi="Times New Roman" w:cs="Times New Roman"/>
          <w:bCs/>
          <w:i/>
          <w:iCs/>
          <w:sz w:val="22"/>
        </w:rPr>
        <w:t>Transportation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Systems 2025</w:t>
      </w:r>
    </w:p>
    <w:p w14:paraId="2B42B8FC" w14:textId="73BB929C" w:rsidR="00D35B77" w:rsidRPr="00480731" w:rsidRDefault="00F55E0F" w:rsidP="00D35B77">
      <w:pPr>
        <w:pStyle w:val="ListParagraph"/>
        <w:numPr>
          <w:ilvl w:val="0"/>
          <w:numId w:val="1"/>
        </w:numPr>
        <w:tabs>
          <w:tab w:val="left" w:pos="360"/>
        </w:tabs>
        <w:spacing w:line="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480731">
        <w:rPr>
          <w:rFonts w:ascii="Times New Roman" w:eastAsia="Times New Roman" w:hAnsi="Times New Roman" w:cs="Times New Roman"/>
          <w:sz w:val="21"/>
          <w:szCs w:val="21"/>
        </w:rPr>
        <w:t>Devised a transformer with period-aware embeddings and a transition-focused loss to reconstruct overnight rhythms</w:t>
      </w:r>
    </w:p>
    <w:p w14:paraId="727D2726" w14:textId="3F6819E7" w:rsidR="00F26025" w:rsidRPr="00480731" w:rsidRDefault="00F55E0F" w:rsidP="00480731">
      <w:pPr>
        <w:pStyle w:val="ListParagraph"/>
        <w:numPr>
          <w:ilvl w:val="0"/>
          <w:numId w:val="16"/>
        </w:numPr>
        <w:tabs>
          <w:tab w:val="left" w:pos="360"/>
        </w:tabs>
        <w:spacing w:after="36" w:line="259" w:lineRule="auto"/>
        <w:ind w:right="160"/>
        <w:rPr>
          <w:rFonts w:ascii="Times New Roman" w:eastAsia="Arial" w:hAnsi="Times New Roman" w:cs="Times New Roman"/>
          <w:sz w:val="21"/>
          <w:szCs w:val="21"/>
        </w:rPr>
      </w:pP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Model outperforms </w:t>
      </w:r>
      <w:r w:rsidRPr="00480731">
        <w:rPr>
          <w:rFonts w:ascii="Times New Roman" w:eastAsiaTheme="minorEastAsia" w:hAnsi="Times New Roman" w:cs="Times New Roman"/>
          <w:sz w:val="21"/>
          <w:szCs w:val="21"/>
        </w:rPr>
        <w:t>contemporary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benchmarks in every aspect, the g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 xml:space="preserve">enerated night-shift activity chains with </w:t>
      </w:r>
      <w:r w:rsidRPr="001F72A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JSD </w:t>
      </w:r>
      <w:r w:rsidRPr="001F72AE">
        <w:rPr>
          <w:rFonts w:ascii="Times New Roman" w:eastAsiaTheme="minorEastAsia" w:hAnsi="Times New Roman" w:cs="Times New Roman" w:hint="eastAsia"/>
          <w:b/>
          <w:bCs/>
          <w:sz w:val="21"/>
          <w:szCs w:val="21"/>
        </w:rPr>
        <w:t>&lt;</w:t>
      </w:r>
      <w:r w:rsidRPr="001F72A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0.02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 xml:space="preserve"> across temporal and activity metrics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against real-world</w:t>
      </w:r>
    </w:p>
    <w:p w14:paraId="7E6DD93C" w14:textId="436C12F5" w:rsidR="00260271" w:rsidRDefault="00260271" w:rsidP="00480731">
      <w:pPr>
        <w:pStyle w:val="ListParagraph"/>
        <w:tabs>
          <w:tab w:val="left" w:pos="360"/>
        </w:tabs>
        <w:spacing w:after="36" w:line="0" w:lineRule="atLeast"/>
        <w:ind w:left="0"/>
        <w:rPr>
          <w:rFonts w:ascii="Times New Roman" w:eastAsiaTheme="minorEastAsia" w:hAnsi="Times New Roman" w:cs="Times New Roman"/>
          <w:bCs/>
          <w:i/>
          <w:iCs/>
          <w:sz w:val="22"/>
        </w:rPr>
      </w:pPr>
      <w:r>
        <w:rPr>
          <w:rFonts w:ascii="Times New Roman" w:eastAsiaTheme="minorEastAsia" w:hAnsi="Times New Roman" w:cs="Times New Roman" w:hint="eastAsia"/>
          <w:bCs/>
          <w:sz w:val="22"/>
        </w:rPr>
        <w:t xml:space="preserve">Liao, X.*, </w:t>
      </w:r>
      <w:r w:rsidRPr="009D5D0F">
        <w:rPr>
          <w:rFonts w:ascii="Times New Roman" w:eastAsiaTheme="minorEastAsia" w:hAnsi="Times New Roman" w:cs="Times New Roman" w:hint="eastAsia"/>
          <w:b/>
          <w:sz w:val="22"/>
        </w:rPr>
        <w:t>Ma, H.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, Liu, Y. et al. (2025) </w:t>
      </w:r>
      <w:r w:rsidRPr="00AD1E5E">
        <w:rPr>
          <w:rFonts w:ascii="Times New Roman" w:eastAsiaTheme="minorEastAsia" w:hAnsi="Times New Roman" w:cs="Times New Roman"/>
          <w:b/>
          <w:sz w:val="22"/>
        </w:rPr>
        <w:t>Next Generation Travel Demand Modeling with a Generative Framework</w:t>
      </w:r>
      <w:r w:rsidRPr="00AD1E5E">
        <w:rPr>
          <w:rFonts w:ascii="Times New Roman" w:eastAsiaTheme="minorEastAsia" w:hAnsi="Times New Roman" w:cs="Times New Roman" w:hint="eastAsia"/>
          <w:b/>
          <w:sz w:val="22"/>
        </w:rPr>
        <w:t xml:space="preserve"> </w:t>
      </w:r>
      <w:r w:rsidRPr="00AD1E5E">
        <w:rPr>
          <w:rFonts w:ascii="Times New Roman" w:eastAsiaTheme="minorEastAsia" w:hAnsi="Times New Roman" w:cs="Times New Roman"/>
          <w:b/>
          <w:sz w:val="22"/>
        </w:rPr>
        <w:t>for Household Activity Coordination</w:t>
      </w:r>
      <w:r w:rsidR="001F72AE">
        <w:rPr>
          <w:rFonts w:ascii="Times New Roman" w:eastAsiaTheme="minorEastAsia" w:hAnsi="Times New Roman" w:cs="Times New Roman" w:hint="eastAsia"/>
          <w:b/>
          <w:sz w:val="22"/>
        </w:rPr>
        <w:t>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International Conference </w:t>
      </w:r>
      <w:proofErr w:type="gramStart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of</w:t>
      </w:r>
      <w:proofErr w:type="gramEnd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Intelligent </w:t>
      </w:r>
      <w:r w:rsidRPr="009D5D0F">
        <w:rPr>
          <w:rFonts w:ascii="Times New Roman" w:eastAsiaTheme="minorEastAsia" w:hAnsi="Times New Roman" w:cs="Times New Roman"/>
          <w:bCs/>
          <w:i/>
          <w:iCs/>
          <w:sz w:val="22"/>
        </w:rPr>
        <w:t>Transportation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Systems 2025</w:t>
      </w:r>
    </w:p>
    <w:p w14:paraId="5733D279" w14:textId="77777777" w:rsidR="00260271" w:rsidRPr="00480731" w:rsidRDefault="00260271" w:rsidP="00260271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1"/>
          <w:szCs w:val="21"/>
        </w:rPr>
      </w:pPr>
      <w:r w:rsidRPr="00480731">
        <w:rPr>
          <w:rFonts w:ascii="Times New Roman" w:eastAsia="Arial" w:hAnsi="Times New Roman" w:cs="Times New Roman"/>
          <w:sz w:val="21"/>
          <w:szCs w:val="21"/>
        </w:rPr>
        <w:t>Designed an end-to-end pipeline with a Deep Coordinated Activity Model that jointly generates household schedules, locations and traffic</w:t>
      </w:r>
    </w:p>
    <w:p w14:paraId="48A65048" w14:textId="41F8BB49" w:rsidR="00260271" w:rsidRPr="00480731" w:rsidRDefault="00260271" w:rsidP="00480731">
      <w:pPr>
        <w:pStyle w:val="ListParagraph"/>
        <w:numPr>
          <w:ilvl w:val="0"/>
          <w:numId w:val="1"/>
        </w:numPr>
        <w:tabs>
          <w:tab w:val="left" w:pos="360"/>
        </w:tabs>
        <w:spacing w:after="36" w:line="235" w:lineRule="auto"/>
        <w:rPr>
          <w:rFonts w:ascii="Times New Roman" w:eastAsia="Arial" w:hAnsi="Times New Roman" w:cs="Times New Roman"/>
          <w:sz w:val="21"/>
          <w:szCs w:val="21"/>
        </w:rPr>
      </w:pPr>
      <w:r w:rsidRPr="00480731">
        <w:rPr>
          <w:rFonts w:ascii="Times New Roman" w:eastAsia="Times New Roman" w:hAnsi="Times New Roman" w:cs="Times New Roman"/>
          <w:sz w:val="21"/>
          <w:szCs w:val="21"/>
        </w:rPr>
        <w:t xml:space="preserve">Achieved </w:t>
      </w:r>
      <w:r w:rsidRPr="00480731">
        <w:rPr>
          <w:rFonts w:ascii="Times New Roman" w:eastAsia="Times New Roman" w:hAnsi="Times New Roman" w:cs="Times New Roman"/>
          <w:b/>
          <w:bCs/>
          <w:sz w:val="21"/>
          <w:szCs w:val="21"/>
        </w:rPr>
        <w:t>OD cosine 0.97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 xml:space="preserve"> and </w:t>
      </w:r>
      <w:r w:rsidRPr="00480731">
        <w:rPr>
          <w:rFonts w:ascii="Times New Roman" w:eastAsia="Times New Roman" w:hAnsi="Times New Roman" w:cs="Times New Roman"/>
          <w:b/>
          <w:bCs/>
          <w:sz w:val="21"/>
          <w:szCs w:val="21"/>
        </w:rPr>
        <w:t>VMT JSD 0.006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 xml:space="preserve"> for 10M synthetic residents in Los Angeles</w:t>
      </w:r>
    </w:p>
    <w:p w14:paraId="2401F3E6" w14:textId="7E35B7DB" w:rsidR="00D35B77" w:rsidRPr="00AD1E5E" w:rsidRDefault="00D35B77" w:rsidP="00480731">
      <w:pPr>
        <w:tabs>
          <w:tab w:val="left" w:pos="360"/>
        </w:tabs>
        <w:spacing w:after="36" w:line="0" w:lineRule="atLeast"/>
        <w:rPr>
          <w:rFonts w:ascii="Times New Roman" w:eastAsiaTheme="minorEastAsia" w:hAnsi="Times New Roman" w:cs="Times New Roman"/>
          <w:b/>
          <w:bCs/>
          <w:sz w:val="22"/>
        </w:rPr>
      </w:pPr>
      <w:r w:rsidRPr="00AD1E5E">
        <w:rPr>
          <w:rFonts w:ascii="Times New Roman" w:eastAsiaTheme="minorEastAsia" w:hAnsi="Times New Roman" w:cs="Times New Roman" w:hint="eastAsia"/>
          <w:sz w:val="22"/>
        </w:rPr>
        <w:t>Liu, Y., Liao, X.</w:t>
      </w:r>
      <w:r w:rsidR="00260271">
        <w:rPr>
          <w:rFonts w:ascii="Times New Roman" w:eastAsiaTheme="minorEastAsia" w:hAnsi="Times New Roman" w:cs="Times New Roman" w:hint="eastAsia"/>
          <w:sz w:val="22"/>
        </w:rPr>
        <w:t>*</w:t>
      </w:r>
      <w:r w:rsidRPr="00AD1E5E">
        <w:rPr>
          <w:rFonts w:ascii="Times New Roman" w:eastAsiaTheme="minorEastAsia" w:hAnsi="Times New Roman" w:cs="Times New Roman" w:hint="eastAsia"/>
          <w:sz w:val="22"/>
        </w:rPr>
        <w:t xml:space="preserve">, </w:t>
      </w:r>
      <w:r w:rsidRPr="00AD1E5E">
        <w:rPr>
          <w:rFonts w:ascii="Times New Roman" w:eastAsiaTheme="minorEastAsia" w:hAnsi="Times New Roman" w:cs="Times New Roman" w:hint="eastAsia"/>
          <w:b/>
          <w:bCs/>
          <w:sz w:val="22"/>
        </w:rPr>
        <w:t>Ma, H.</w:t>
      </w:r>
      <w:r w:rsidRPr="00AD1E5E">
        <w:rPr>
          <w:rFonts w:ascii="Times New Roman" w:eastAsiaTheme="minorEastAsia" w:hAnsi="Times New Roman" w:cs="Times New Roman" w:hint="eastAsia"/>
          <w:sz w:val="22"/>
        </w:rPr>
        <w:t xml:space="preserve"> et al. (2025) </w:t>
      </w:r>
      <w:r w:rsidRPr="00AD1E5E">
        <w:rPr>
          <w:rFonts w:ascii="Times New Roman" w:eastAsiaTheme="minorEastAsia" w:hAnsi="Times New Roman" w:cs="Times New Roman"/>
          <w:b/>
          <w:bCs/>
          <w:sz w:val="22"/>
        </w:rPr>
        <w:t>Human Mobility Modeling with Household Coordination Activities</w:t>
      </w:r>
    </w:p>
    <w:p w14:paraId="79F688A8" w14:textId="24202243" w:rsidR="00D35B77" w:rsidRDefault="00D35B77" w:rsidP="00D35B77">
      <w:pPr>
        <w:pStyle w:val="ListParagraph"/>
        <w:tabs>
          <w:tab w:val="left" w:pos="360"/>
        </w:tabs>
        <w:spacing w:line="0" w:lineRule="atLeast"/>
        <w:ind w:left="0"/>
        <w:rPr>
          <w:rFonts w:ascii="Times New Roman" w:eastAsiaTheme="minorEastAsia" w:hAnsi="Times New Roman" w:cs="Times New Roman"/>
          <w:bCs/>
          <w:i/>
          <w:iCs/>
          <w:sz w:val="22"/>
        </w:rPr>
      </w:pPr>
      <w:r w:rsidRPr="00AD1E5E">
        <w:rPr>
          <w:rFonts w:ascii="Times New Roman" w:eastAsiaTheme="minorEastAsia" w:hAnsi="Times New Roman" w:cs="Times New Roman"/>
          <w:b/>
          <w:bCs/>
          <w:sz w:val="22"/>
        </w:rPr>
        <w:t>under Limited Information via Retrieval-Augmented LLMs</w:t>
      </w:r>
      <w:r w:rsidR="001F72AE">
        <w:rPr>
          <w:rFonts w:ascii="Times New Roman" w:eastAsiaTheme="minorEastAsia" w:hAnsi="Times New Roman" w:cs="Times New Roman" w:hint="eastAsia"/>
          <w:b/>
          <w:bCs/>
          <w:sz w:val="22"/>
        </w:rPr>
        <w:t>.</w:t>
      </w:r>
      <w:r>
        <w:rPr>
          <w:rFonts w:ascii="Times New Roman" w:eastAsiaTheme="minorEastAsia" w:hAnsi="Times New Roman" w:cs="Times New Roman" w:hint="eastAsia"/>
          <w:b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International Conference </w:t>
      </w:r>
      <w:proofErr w:type="gramStart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of</w:t>
      </w:r>
      <w:proofErr w:type="gramEnd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Intelligent </w:t>
      </w:r>
      <w:r w:rsidRPr="009D5D0F">
        <w:rPr>
          <w:rFonts w:ascii="Times New Roman" w:eastAsiaTheme="minorEastAsia" w:hAnsi="Times New Roman" w:cs="Times New Roman"/>
          <w:bCs/>
          <w:i/>
          <w:iCs/>
          <w:sz w:val="22"/>
        </w:rPr>
        <w:t>Transportation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Systems </w:t>
      </w:r>
      <w:r>
        <w:rPr>
          <w:rFonts w:ascii="Times New Roman" w:eastAsiaTheme="minorEastAsia" w:hAnsi="Times New Roman" w:cs="Times New Roman" w:hint="eastAsia"/>
          <w:bCs/>
          <w:i/>
          <w:iCs/>
          <w:sz w:val="22"/>
        </w:rPr>
        <w:t>2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025</w:t>
      </w:r>
    </w:p>
    <w:p w14:paraId="5802C876" w14:textId="07D01C88" w:rsidR="00D35B77" w:rsidRPr="00480731" w:rsidRDefault="00D35B77" w:rsidP="00D35B77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1"/>
          <w:szCs w:val="21"/>
        </w:rPr>
      </w:pPr>
      <w:r w:rsidRPr="00480731">
        <w:rPr>
          <w:rFonts w:ascii="Times New Roman" w:eastAsia="Times New Roman" w:hAnsi="Times New Roman" w:cs="Times New Roman"/>
          <w:sz w:val="21"/>
          <w:szCs w:val="21"/>
        </w:rPr>
        <w:t>Built a retrieval-augmented prompting scheme that grounds LLM generation in public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>socio-demographic statistics for aggregat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>e consistency</w:t>
      </w:r>
    </w:p>
    <w:p w14:paraId="36A606E1" w14:textId="0B0B52ED" w:rsidR="00260271" w:rsidRPr="00480731" w:rsidRDefault="00260271" w:rsidP="00260271">
      <w:pPr>
        <w:tabs>
          <w:tab w:val="left" w:pos="360"/>
        </w:tabs>
        <w:spacing w:before="120" w:after="120" w:line="259" w:lineRule="auto"/>
        <w:ind w:right="160"/>
        <w:rPr>
          <w:rFonts w:ascii="Times New Roman" w:eastAsiaTheme="minorEastAsia" w:hAnsi="Times New Roman" w:cs="Times New Roman"/>
          <w:bCs/>
          <w:i/>
          <w:iCs/>
          <w:sz w:val="22"/>
          <w:szCs w:val="22"/>
        </w:rPr>
      </w:pPr>
      <w:r w:rsidRPr="00480731">
        <w:rPr>
          <w:rFonts w:ascii="Times New Roman" w:eastAsiaTheme="minorEastAsia" w:hAnsi="Times New Roman" w:cs="Times New Roman" w:hint="eastAsia"/>
          <w:bCs/>
          <w:i/>
          <w:iCs/>
          <w:sz w:val="22"/>
          <w:szCs w:val="22"/>
        </w:rPr>
        <w:t xml:space="preserve">Digital Twins, Mobility AI Agents &amp; Simulation </w:t>
      </w:r>
    </w:p>
    <w:p w14:paraId="4DBC27A2" w14:textId="7FCF3555" w:rsidR="00F26025" w:rsidRDefault="009D5D0F" w:rsidP="00906D88">
      <w:pPr>
        <w:tabs>
          <w:tab w:val="left" w:pos="360"/>
        </w:tabs>
        <w:spacing w:line="259" w:lineRule="auto"/>
        <w:ind w:right="160"/>
        <w:rPr>
          <w:rFonts w:ascii="Times New Roman" w:eastAsiaTheme="minorEastAsia" w:hAnsi="Times New Roman" w:cs="Times New Roman"/>
          <w:bCs/>
          <w:i/>
          <w:iCs/>
          <w:sz w:val="22"/>
        </w:rPr>
      </w:pPr>
      <w:r w:rsidRPr="009D5D0F">
        <w:rPr>
          <w:rFonts w:ascii="Times New Roman" w:eastAsiaTheme="minorEastAsia" w:hAnsi="Times New Roman" w:cs="Times New Roman" w:hint="eastAsia"/>
          <w:b/>
          <w:sz w:val="22"/>
        </w:rPr>
        <w:t>Ma, H.</w:t>
      </w:r>
      <w:r>
        <w:rPr>
          <w:rFonts w:ascii="Times New Roman" w:eastAsiaTheme="minorEastAsia" w:hAnsi="Times New Roman" w:cs="Times New Roman" w:hint="eastAsia"/>
          <w:bCs/>
          <w:sz w:val="22"/>
        </w:rPr>
        <w:t>, Liu, Y., Jiang Q., et al.</w:t>
      </w:r>
      <w:r w:rsidR="00F26025">
        <w:rPr>
          <w:rFonts w:ascii="Times New Roman" w:eastAsiaTheme="minorEastAsia" w:hAnsi="Times New Roman" w:cs="Times New Roman" w:hint="eastAsia"/>
          <w:bCs/>
          <w:sz w:val="22"/>
        </w:rPr>
        <w:t xml:space="preserve"> (2025)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AD1E5E">
        <w:rPr>
          <w:rFonts w:ascii="Times New Roman" w:eastAsiaTheme="minorEastAsia" w:hAnsi="Times New Roman" w:cs="Times New Roman"/>
          <w:b/>
          <w:sz w:val="22"/>
        </w:rPr>
        <w:t>Mobility AI Agents and Networks: A Digital Twin Perspective</w:t>
      </w:r>
      <w:r w:rsidR="001F72AE">
        <w:rPr>
          <w:rFonts w:ascii="Times New Roman" w:eastAsiaTheme="minorEastAsia" w:hAnsi="Times New Roman" w:cs="Times New Roman" w:hint="eastAsia"/>
          <w:b/>
          <w:sz w:val="22"/>
        </w:rPr>
        <w:t>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F26025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Transactions on Intelligent Vehicles.</w:t>
      </w:r>
    </w:p>
    <w:p w14:paraId="46495D13" w14:textId="39588280" w:rsidR="00F26025" w:rsidRPr="00480731" w:rsidRDefault="00F55E0F" w:rsidP="00D35B77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1"/>
          <w:szCs w:val="21"/>
        </w:rPr>
      </w:pPr>
      <w:r w:rsidRPr="00480731">
        <w:rPr>
          <w:rFonts w:ascii="Times New Roman" w:eastAsia="Times New Roman" w:hAnsi="Times New Roman" w:cs="Times New Roman"/>
          <w:sz w:val="21"/>
          <w:szCs w:val="21"/>
        </w:rPr>
        <w:t>Proposed an intelligent mobility digital twin linking deep activity agents with AI-enhanced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>road networks for self-learning predictive simulation</w:t>
      </w:r>
    </w:p>
    <w:p w14:paraId="0B84950F" w14:textId="4B3E0BA5" w:rsidR="00260271" w:rsidRDefault="00260271" w:rsidP="00260271">
      <w:pPr>
        <w:pStyle w:val="ListParagraph"/>
        <w:tabs>
          <w:tab w:val="left" w:pos="360"/>
        </w:tabs>
        <w:spacing w:line="0" w:lineRule="atLeast"/>
        <w:ind w:left="0"/>
        <w:rPr>
          <w:rFonts w:ascii="Times New Roman" w:eastAsiaTheme="minorEastAsia" w:hAnsi="Times New Roman" w:cs="Times New Roman"/>
          <w:bCs/>
          <w:i/>
          <w:iCs/>
          <w:sz w:val="22"/>
        </w:rPr>
      </w:pPr>
      <w:r>
        <w:rPr>
          <w:rFonts w:ascii="Times New Roman" w:eastAsiaTheme="minorEastAsia" w:hAnsi="Times New Roman" w:cs="Times New Roman" w:hint="eastAsia"/>
          <w:sz w:val="22"/>
        </w:rPr>
        <w:t xml:space="preserve">Liu, Y., Liao, X.*, </w:t>
      </w:r>
      <w:r w:rsidRPr="00AD1E5E">
        <w:rPr>
          <w:rFonts w:ascii="Times New Roman" w:eastAsiaTheme="minorEastAsia" w:hAnsi="Times New Roman" w:cs="Times New Roman" w:hint="eastAsia"/>
          <w:b/>
          <w:bCs/>
          <w:sz w:val="22"/>
        </w:rPr>
        <w:t>Ma, H.</w:t>
      </w:r>
      <w:r>
        <w:rPr>
          <w:rFonts w:ascii="Times New Roman" w:eastAsiaTheme="minorEastAsia" w:hAnsi="Times New Roman" w:cs="Times New Roman" w:hint="eastAsia"/>
          <w:sz w:val="22"/>
        </w:rPr>
        <w:t xml:space="preserve"> et al. (2025) </w:t>
      </w:r>
      <w:proofErr w:type="spellStart"/>
      <w:r w:rsidRPr="00AD1E5E">
        <w:rPr>
          <w:rFonts w:ascii="Times New Roman" w:eastAsiaTheme="minorEastAsia" w:hAnsi="Times New Roman" w:cs="Times New Roman"/>
          <w:b/>
          <w:bCs/>
          <w:sz w:val="22"/>
        </w:rPr>
        <w:t>MobiVerse</w:t>
      </w:r>
      <w:proofErr w:type="spellEnd"/>
      <w:r w:rsidRPr="00AD1E5E">
        <w:rPr>
          <w:rFonts w:ascii="Times New Roman" w:eastAsiaTheme="minorEastAsia" w:hAnsi="Times New Roman" w:cs="Times New Roman"/>
          <w:b/>
          <w:bCs/>
          <w:sz w:val="22"/>
        </w:rPr>
        <w:t>: Scaling Urban Mobility Simulation with Hybrid Lightweight Domain-Specific Generator and Large Language Models</w:t>
      </w:r>
      <w:r w:rsidR="001F72AE">
        <w:rPr>
          <w:rFonts w:ascii="Times New Roman" w:eastAsiaTheme="minorEastAsia" w:hAnsi="Times New Roman" w:cs="Times New Roman" w:hint="eastAsia"/>
          <w:b/>
          <w:bCs/>
          <w:sz w:val="22"/>
        </w:rPr>
        <w:t>.</w:t>
      </w:r>
      <w:r>
        <w:rPr>
          <w:rFonts w:ascii="Times New Roman" w:eastAsiaTheme="minorEastAsia" w:hAnsi="Times New Roman" w:cs="Times New Roman" w:hint="eastAsia"/>
          <w:b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International Conference </w:t>
      </w:r>
      <w:proofErr w:type="gramStart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of</w:t>
      </w:r>
      <w:proofErr w:type="gramEnd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Intelligent </w:t>
      </w:r>
      <w:r w:rsidRPr="009D5D0F">
        <w:rPr>
          <w:rFonts w:ascii="Times New Roman" w:eastAsiaTheme="minorEastAsia" w:hAnsi="Times New Roman" w:cs="Times New Roman"/>
          <w:bCs/>
          <w:i/>
          <w:iCs/>
          <w:sz w:val="22"/>
        </w:rPr>
        <w:t>Transportation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Systems </w:t>
      </w:r>
      <w:r>
        <w:rPr>
          <w:rFonts w:ascii="Times New Roman" w:eastAsiaTheme="minorEastAsia" w:hAnsi="Times New Roman" w:cs="Times New Roman" w:hint="eastAsia"/>
          <w:bCs/>
          <w:i/>
          <w:iCs/>
          <w:sz w:val="22"/>
        </w:rPr>
        <w:t>2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025</w:t>
      </w:r>
    </w:p>
    <w:p w14:paraId="78572501" w14:textId="1E86CC52" w:rsidR="00260271" w:rsidRPr="00480731" w:rsidRDefault="00260271" w:rsidP="00260271">
      <w:pPr>
        <w:pStyle w:val="ListParagraph"/>
        <w:numPr>
          <w:ilvl w:val="0"/>
          <w:numId w:val="1"/>
        </w:numPr>
        <w:tabs>
          <w:tab w:val="left" w:pos="360"/>
        </w:tabs>
        <w:spacing w:line="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480731">
        <w:rPr>
          <w:rFonts w:ascii="Times New Roman" w:eastAsia="Times New Roman" w:hAnsi="Times New Roman" w:cs="Times New Roman"/>
          <w:sz w:val="21"/>
          <w:szCs w:val="21"/>
        </w:rPr>
        <w:t>Built a hybrid statistical generator coupled with an LLM reasoning layer for scalable, context-aware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urban mobility </w:t>
      </w:r>
      <w:proofErr w:type="spellStart"/>
      <w:r w:rsidRPr="00480731">
        <w:rPr>
          <w:rFonts w:ascii="Times New Roman" w:eastAsiaTheme="minorEastAsia" w:hAnsi="Times New Roman" w:cs="Times New Roman" w:hint="eastAsia"/>
          <w:color w:val="FFFFFF" w:themeColor="background1"/>
          <w:sz w:val="21"/>
          <w:szCs w:val="21"/>
        </w:rPr>
        <w:t>sds</w:t>
      </w:r>
      <w:r w:rsidR="00480731" w:rsidRPr="00480731">
        <w:rPr>
          <w:rFonts w:ascii="Times New Roman" w:eastAsiaTheme="minorEastAsia" w:hAnsi="Times New Roman" w:cs="Times New Roman" w:hint="eastAsia"/>
          <w:color w:val="FFFFFF" w:themeColor="background1"/>
          <w:sz w:val="21"/>
          <w:szCs w:val="21"/>
        </w:rPr>
        <w:t>s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>simulation</w:t>
      </w:r>
      <w:proofErr w:type="spellEnd"/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sandbox</w:t>
      </w:r>
    </w:p>
    <w:p w14:paraId="3230892D" w14:textId="1D654CD8" w:rsidR="00480731" w:rsidRPr="00696155" w:rsidRDefault="00260271" w:rsidP="00696155">
      <w:pPr>
        <w:pStyle w:val="ListParagraph"/>
        <w:numPr>
          <w:ilvl w:val="0"/>
          <w:numId w:val="1"/>
        </w:numPr>
        <w:tabs>
          <w:tab w:val="left" w:pos="360"/>
        </w:tabs>
        <w:spacing w:after="32" w:line="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AD1E5E">
        <w:rPr>
          <w:rFonts w:ascii="Times New Roman" w:eastAsia="Times New Roman" w:hAnsi="Times New Roman" w:cs="Times New Roman"/>
          <w:sz w:val="21"/>
          <w:szCs w:val="21"/>
        </w:rPr>
        <w:t xml:space="preserve">Supports real-time simulation for </w:t>
      </w:r>
      <w:r w:rsidRPr="00AD1E5E">
        <w:rPr>
          <w:rFonts w:ascii="Times New Roman" w:eastAsia="Times New Roman" w:hAnsi="Times New Roman" w:cs="Times New Roman"/>
          <w:b/>
          <w:bCs/>
          <w:sz w:val="21"/>
          <w:szCs w:val="21"/>
        </w:rPr>
        <w:t>53 k</w:t>
      </w:r>
      <w:r w:rsidRPr="00AD1E5E">
        <w:rPr>
          <w:rFonts w:ascii="Times New Roman" w:eastAsia="Times New Roman" w:hAnsi="Times New Roman" w:cs="Times New Roman"/>
          <w:sz w:val="21"/>
          <w:szCs w:val="21"/>
        </w:rPr>
        <w:t xml:space="preserve"> agents on a single PC, reacting dynamically to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480731">
        <w:rPr>
          <w:rFonts w:ascii="Times New Roman" w:eastAsia="Times New Roman" w:hAnsi="Times New Roman" w:cs="Times New Roman"/>
          <w:sz w:val="21"/>
          <w:szCs w:val="21"/>
        </w:rPr>
        <w:t>congestion and events</w:t>
      </w:r>
      <w:r w:rsidRPr="00480731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480731">
        <w:rPr>
          <w:rFonts w:ascii="Times New Roman" w:eastAsia="Arial" w:hAnsi="Times New Roman" w:cs="Times New Roman"/>
          <w:sz w:val="21"/>
          <w:szCs w:val="21"/>
        </w:rPr>
        <w:t>days</w:t>
      </w:r>
    </w:p>
    <w:p w14:paraId="694A93BC" w14:textId="1783B12B" w:rsidR="00260271" w:rsidRDefault="00260271" w:rsidP="00696155">
      <w:pPr>
        <w:pStyle w:val="ListParagraph"/>
        <w:tabs>
          <w:tab w:val="left" w:pos="360"/>
        </w:tabs>
        <w:spacing w:after="32" w:line="259" w:lineRule="auto"/>
        <w:ind w:left="0" w:right="160"/>
        <w:rPr>
          <w:rFonts w:ascii="Times New Roman" w:eastAsiaTheme="minorEastAsia" w:hAnsi="Times New Roman" w:cs="Times New Roman"/>
          <w:bCs/>
          <w:i/>
          <w:iCs/>
          <w:sz w:val="22"/>
        </w:rPr>
      </w:pPr>
      <w:r w:rsidRPr="00260271">
        <w:rPr>
          <w:rFonts w:ascii="Times New Roman" w:eastAsia="Arial" w:hAnsi="Times New Roman" w:cs="Times New Roman"/>
          <w:bCs/>
          <w:sz w:val="22"/>
        </w:rPr>
        <w:t xml:space="preserve">He, Y. B., Jiang, Q., </w:t>
      </w:r>
      <w:r w:rsidRPr="00260271">
        <w:rPr>
          <w:rFonts w:ascii="Times New Roman" w:eastAsia="Arial" w:hAnsi="Times New Roman" w:cs="Times New Roman"/>
          <w:b/>
          <w:sz w:val="22"/>
        </w:rPr>
        <w:t>Ma, H.</w:t>
      </w:r>
      <w:r w:rsidRPr="00260271">
        <w:rPr>
          <w:rFonts w:ascii="Times New Roman" w:eastAsia="Arial" w:hAnsi="Times New Roman" w:cs="Times New Roman"/>
          <w:bCs/>
          <w:sz w:val="22"/>
        </w:rPr>
        <w:t xml:space="preserve">, &amp; Ma, J. (2024). </w:t>
      </w:r>
      <w:r w:rsidRPr="00260271">
        <w:rPr>
          <w:rFonts w:ascii="Times New Roman" w:eastAsia="Arial" w:hAnsi="Times New Roman" w:cs="Times New Roman"/>
          <w:b/>
          <w:sz w:val="22"/>
        </w:rPr>
        <w:t>Multi-Agent Multimodal Mobility Simulation for Mega-cities: Case of Los Angeles</w:t>
      </w:r>
      <w:r w:rsidRPr="00260271">
        <w:rPr>
          <w:rFonts w:ascii="Times New Roman" w:eastAsia="Arial" w:hAnsi="Times New Roman" w:cs="Times New Roman"/>
          <w:bCs/>
          <w:sz w:val="22"/>
        </w:rPr>
        <w:t xml:space="preserve">. </w:t>
      </w:r>
      <w:r w:rsidRPr="00260271">
        <w:rPr>
          <w:rFonts w:ascii="Times New Roman" w:eastAsia="Arial" w:hAnsi="Times New Roman" w:cs="Times New Roman"/>
          <w:bCs/>
          <w:i/>
          <w:iCs/>
          <w:sz w:val="22"/>
        </w:rPr>
        <w:t>Agent-Based Mobility Traffic and Transportation Models Workshop-2024</w:t>
      </w:r>
    </w:p>
    <w:p w14:paraId="38ECA1C2" w14:textId="20DB5988" w:rsidR="00480731" w:rsidRPr="00480731" w:rsidRDefault="00480731" w:rsidP="00A11503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Theme="minorEastAsia" w:hAnsi="Times New Roman" w:cs="Times New Roman"/>
          <w:i/>
          <w:iCs/>
          <w:sz w:val="22"/>
        </w:rPr>
      </w:pPr>
      <w:r w:rsidRPr="00480731">
        <w:rPr>
          <w:rFonts w:ascii="Times New Roman" w:eastAsia="Arial" w:hAnsi="Times New Roman" w:cs="Times New Roman"/>
          <w:sz w:val="22"/>
        </w:rPr>
        <w:t>Built LA</w:t>
      </w:r>
      <w:r w:rsidRPr="00480731">
        <w:rPr>
          <w:rFonts w:ascii="Times New Roman" w:eastAsia="Arial" w:hAnsi="Times New Roman" w:cs="Times New Roman"/>
          <w:sz w:val="22"/>
        </w:rPr>
        <w:noBreakHyphen/>
        <w:t xml:space="preserve">Sim, a </w:t>
      </w:r>
      <w:proofErr w:type="spellStart"/>
      <w:r w:rsidRPr="00480731">
        <w:rPr>
          <w:rFonts w:ascii="Times New Roman" w:eastAsia="Arial" w:hAnsi="Times New Roman" w:cs="Times New Roman"/>
          <w:sz w:val="22"/>
        </w:rPr>
        <w:t>MATSim</w:t>
      </w:r>
      <w:proofErr w:type="spellEnd"/>
      <w:r w:rsidRPr="00480731">
        <w:rPr>
          <w:rFonts w:ascii="Times New Roman" w:eastAsia="Arial" w:hAnsi="Times New Roman" w:cs="Times New Roman"/>
          <w:sz w:val="22"/>
        </w:rPr>
        <w:noBreakHyphen/>
        <w:t>based multimodal mega</w:t>
      </w:r>
      <w:r w:rsidRPr="00480731">
        <w:rPr>
          <w:rFonts w:ascii="Times New Roman" w:eastAsia="Arial" w:hAnsi="Times New Roman" w:cs="Times New Roman"/>
          <w:sz w:val="22"/>
        </w:rPr>
        <w:noBreakHyphen/>
        <w:t>city model that introduces an iterative proportional capacity</w:t>
      </w:r>
      <w:r w:rsidRPr="00480731">
        <w:rPr>
          <w:rFonts w:ascii="Times New Roman" w:eastAsia="Arial" w:hAnsi="Times New Roman" w:cs="Times New Roman"/>
          <w:sz w:val="22"/>
        </w:rPr>
        <w:noBreakHyphen/>
        <w:t>adjustment algorithm for realistic network calibration</w:t>
      </w:r>
    </w:p>
    <w:p w14:paraId="080C7BBF" w14:textId="49219FC6" w:rsidR="00480731" w:rsidRDefault="00480731" w:rsidP="00A11503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Theme="minorEastAsia" w:hAnsi="Times New Roman" w:cs="Times New Roman"/>
          <w:sz w:val="22"/>
        </w:rPr>
      </w:pPr>
      <w:r w:rsidRPr="00480731">
        <w:rPr>
          <w:rFonts w:ascii="Times New Roman" w:eastAsiaTheme="minorEastAsia" w:hAnsi="Times New Roman" w:cs="Times New Roman"/>
          <w:sz w:val="22"/>
        </w:rPr>
        <w:lastRenderedPageBreak/>
        <w:t>Simulates </w:t>
      </w:r>
      <w:r w:rsidRPr="001F72AE">
        <w:rPr>
          <w:rFonts w:ascii="Times New Roman" w:eastAsiaTheme="minorEastAsia" w:hAnsi="Times New Roman" w:cs="Times New Roman"/>
          <w:b/>
          <w:bCs/>
          <w:sz w:val="22"/>
        </w:rPr>
        <w:t xml:space="preserve">1 M </w:t>
      </w:r>
      <w:r w:rsidRPr="00480731">
        <w:rPr>
          <w:rFonts w:ascii="Times New Roman" w:eastAsiaTheme="minorEastAsia" w:hAnsi="Times New Roman" w:cs="Times New Roman"/>
          <w:sz w:val="22"/>
        </w:rPr>
        <w:t>agents (10 % of LA County) and reproduces aggregated freeway volumes to within</w:t>
      </w:r>
      <w:r w:rsidR="001F72AE">
        <w:rPr>
          <w:rFonts w:ascii="Times New Roman" w:eastAsiaTheme="minorEastAsia" w:hAnsi="Times New Roman" w:cs="Times New Roman" w:hint="eastAsia"/>
          <w:sz w:val="22"/>
        </w:rPr>
        <w:t xml:space="preserve"> </w:t>
      </w:r>
      <w:r w:rsidR="001F72AE" w:rsidRPr="001F72AE">
        <w:rPr>
          <w:rFonts w:ascii="Times New Roman" w:eastAsiaTheme="minorEastAsia" w:hAnsi="Times New Roman" w:cs="Times New Roman" w:hint="eastAsia"/>
          <w:b/>
          <w:bCs/>
          <w:sz w:val="22"/>
        </w:rPr>
        <w:t>RMSE</w:t>
      </w:r>
      <w:r w:rsidRPr="001F72AE">
        <w:rPr>
          <w:rFonts w:ascii="Times New Roman" w:eastAsiaTheme="minorEastAsia" w:hAnsi="Times New Roman" w:cs="Times New Roman" w:hint="eastAsia"/>
          <w:b/>
          <w:bCs/>
          <w:sz w:val="22"/>
        </w:rPr>
        <w:t>≈</w:t>
      </w:r>
      <w:r w:rsidRPr="001F72AE">
        <w:rPr>
          <w:rFonts w:ascii="Times New Roman" w:eastAsiaTheme="minorEastAsia" w:hAnsi="Times New Roman" w:cs="Times New Roman"/>
          <w:b/>
          <w:bCs/>
          <w:sz w:val="22"/>
        </w:rPr>
        <w:t> 5 %</w:t>
      </w:r>
    </w:p>
    <w:p w14:paraId="62CA6477" w14:textId="42739478" w:rsidR="00480731" w:rsidRPr="00480731" w:rsidRDefault="00480731" w:rsidP="00480731">
      <w:pPr>
        <w:tabs>
          <w:tab w:val="left" w:pos="360"/>
        </w:tabs>
        <w:spacing w:before="120" w:after="120" w:line="259" w:lineRule="auto"/>
        <w:ind w:right="160"/>
        <w:rPr>
          <w:rFonts w:ascii="Times New Roman" w:eastAsiaTheme="minorEastAsia" w:hAnsi="Times New Roman" w:cs="Times New Roman"/>
          <w:bCs/>
          <w:i/>
          <w:iCs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bCs/>
          <w:i/>
          <w:iCs/>
          <w:sz w:val="22"/>
          <w:szCs w:val="22"/>
        </w:rPr>
        <w:t>Urban Planning, Infrastructure Policy &amp; Operational Research</w:t>
      </w:r>
    </w:p>
    <w:p w14:paraId="2A18A7A7" w14:textId="265185E5" w:rsidR="00F55E0F" w:rsidRPr="00F55E0F" w:rsidRDefault="00F26025" w:rsidP="00F55E0F">
      <w:pPr>
        <w:tabs>
          <w:tab w:val="left" w:pos="360"/>
        </w:tabs>
        <w:spacing w:line="259" w:lineRule="auto"/>
        <w:ind w:right="160"/>
        <w:rPr>
          <w:rFonts w:ascii="Times New Roman" w:eastAsiaTheme="minorEastAsia" w:hAnsi="Times New Roman" w:cs="Times New Roman"/>
          <w:bCs/>
          <w:i/>
          <w:iCs/>
          <w:sz w:val="22"/>
        </w:rPr>
      </w:pPr>
      <w:r w:rsidRPr="00F26025">
        <w:rPr>
          <w:rFonts w:ascii="Times New Roman" w:eastAsiaTheme="minorEastAsia" w:hAnsi="Times New Roman" w:cs="Times New Roman" w:hint="eastAsia"/>
          <w:b/>
          <w:sz w:val="22"/>
        </w:rPr>
        <w:t>Ma, H.</w:t>
      </w:r>
      <w:r>
        <w:rPr>
          <w:rFonts w:ascii="Times New Roman" w:eastAsiaTheme="minorEastAsia" w:hAnsi="Times New Roman" w:cs="Times New Roman" w:hint="eastAsia"/>
          <w:bCs/>
          <w:sz w:val="22"/>
        </w:rPr>
        <w:t>, He, B. Y.</w:t>
      </w:r>
      <w:r w:rsidR="00260271">
        <w:rPr>
          <w:rFonts w:ascii="Times New Roman" w:eastAsiaTheme="minorEastAsia" w:hAnsi="Times New Roman" w:cs="Times New Roman" w:hint="eastAsia"/>
          <w:bCs/>
          <w:sz w:val="22"/>
        </w:rPr>
        <w:t>*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, et al. (2024) </w:t>
      </w:r>
      <w:r w:rsidRPr="00AD1E5E">
        <w:rPr>
          <w:rFonts w:ascii="Times New Roman" w:eastAsiaTheme="minorEastAsia" w:hAnsi="Times New Roman" w:cs="Times New Roman"/>
          <w:b/>
          <w:sz w:val="22"/>
        </w:rPr>
        <w:t>A Two-Sided Model for EV Market Dynamics and Policy Implications</w:t>
      </w:r>
      <w:r w:rsidR="001F72AE">
        <w:rPr>
          <w:rFonts w:ascii="Times New Roman" w:eastAsiaTheme="minorEastAsia" w:hAnsi="Times New Roman" w:cs="Times New Roman" w:hint="eastAsia"/>
          <w:b/>
          <w:sz w:val="22"/>
        </w:rPr>
        <w:t>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International Conference of Intelligent </w:t>
      </w:r>
      <w:r w:rsidRPr="009D5D0F">
        <w:rPr>
          <w:rFonts w:ascii="Times New Roman" w:eastAsiaTheme="minorEastAsia" w:hAnsi="Times New Roman" w:cs="Times New Roman"/>
          <w:bCs/>
          <w:i/>
          <w:iCs/>
          <w:sz w:val="22"/>
        </w:rPr>
        <w:t>Transportation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Systems 202</w:t>
      </w:r>
      <w:r>
        <w:rPr>
          <w:rFonts w:ascii="Times New Roman" w:eastAsiaTheme="minorEastAsia" w:hAnsi="Times New Roman" w:cs="Times New Roman" w:hint="eastAsia"/>
          <w:bCs/>
          <w:i/>
          <w:iCs/>
          <w:sz w:val="22"/>
        </w:rPr>
        <w:t>4.</w:t>
      </w:r>
    </w:p>
    <w:p w14:paraId="1F5A2196" w14:textId="4B55E5AA" w:rsidR="00AD1E5E" w:rsidRPr="00D35B77" w:rsidRDefault="00AD1E5E" w:rsidP="00696155">
      <w:pPr>
        <w:pStyle w:val="ListParagraph"/>
        <w:numPr>
          <w:ilvl w:val="0"/>
          <w:numId w:val="16"/>
        </w:numPr>
        <w:tabs>
          <w:tab w:val="left" w:pos="360"/>
        </w:tabs>
        <w:spacing w:after="32" w:line="259" w:lineRule="auto"/>
        <w:ind w:right="158"/>
        <w:rPr>
          <w:rFonts w:ascii="Times New Roman" w:eastAsia="Arial" w:hAnsi="Times New Roman" w:cs="Times New Roman"/>
          <w:sz w:val="22"/>
        </w:rPr>
      </w:pPr>
      <w:r w:rsidRPr="00AD1E5E">
        <w:rPr>
          <w:rFonts w:ascii="Times New Roman" w:eastAsia="Arial" w:hAnsi="Times New Roman" w:cs="Times New Roman"/>
          <w:b/>
          <w:bCs/>
          <w:sz w:val="22"/>
        </w:rPr>
        <w:t>Built an IV</w:t>
      </w:r>
      <w:r w:rsidRPr="00AD1E5E">
        <w:rPr>
          <w:rFonts w:ascii="Times New Roman" w:eastAsia="Arial" w:hAnsi="Times New Roman" w:cs="Times New Roman"/>
          <w:b/>
          <w:bCs/>
          <w:sz w:val="22"/>
        </w:rPr>
        <w:noBreakHyphen/>
        <w:t>GMM model</w:t>
      </w:r>
      <w:r w:rsidRPr="00AD1E5E">
        <w:rPr>
          <w:rFonts w:ascii="Times New Roman" w:eastAsia="Arial" w:hAnsi="Times New Roman" w:cs="Times New Roman"/>
          <w:sz w:val="22"/>
        </w:rPr>
        <w:t xml:space="preserve"> that captures two</w:t>
      </w:r>
      <w:r w:rsidRPr="00AD1E5E">
        <w:rPr>
          <w:rFonts w:ascii="Times New Roman" w:eastAsia="Arial" w:hAnsi="Times New Roman" w:cs="Times New Roman"/>
          <w:sz w:val="22"/>
        </w:rPr>
        <w:noBreakHyphen/>
        <w:t>way feedback between charger deployment and EV uptake at ZIP</w:t>
      </w:r>
      <w:r w:rsidRPr="00AD1E5E">
        <w:rPr>
          <w:rFonts w:ascii="Times New Roman" w:eastAsia="Arial" w:hAnsi="Times New Roman" w:cs="Times New Roman"/>
          <w:sz w:val="22"/>
        </w:rPr>
        <w:noBreakHyphen/>
        <w:t>code scale, exposing network externalities and equity</w:t>
      </w:r>
    </w:p>
    <w:p w14:paraId="477E82AE" w14:textId="208A6A93" w:rsidR="009D5D0F" w:rsidRDefault="00F26025" w:rsidP="00696155">
      <w:pPr>
        <w:tabs>
          <w:tab w:val="left" w:pos="360"/>
        </w:tabs>
        <w:spacing w:after="32" w:line="259" w:lineRule="auto"/>
        <w:ind w:right="158"/>
        <w:rPr>
          <w:rFonts w:ascii="Times New Roman" w:eastAsiaTheme="minorEastAsia" w:hAnsi="Times New Roman" w:cs="Times New Roman"/>
          <w:bCs/>
          <w:i/>
          <w:iCs/>
          <w:sz w:val="22"/>
        </w:rPr>
      </w:pPr>
      <w:r>
        <w:rPr>
          <w:rFonts w:ascii="Times New Roman" w:eastAsiaTheme="minorEastAsia" w:hAnsi="Times New Roman" w:cs="Times New Roman" w:hint="eastAsia"/>
          <w:bCs/>
          <w:sz w:val="22"/>
        </w:rPr>
        <w:t xml:space="preserve">Liu, B., </w:t>
      </w:r>
      <w:r w:rsidRPr="00F26025">
        <w:rPr>
          <w:rFonts w:ascii="Times New Roman" w:eastAsiaTheme="minorEastAsia" w:hAnsi="Times New Roman" w:cs="Times New Roman" w:hint="eastAsia"/>
          <w:b/>
          <w:sz w:val="22"/>
        </w:rPr>
        <w:t>Ma, H.</w:t>
      </w:r>
      <w:r>
        <w:rPr>
          <w:rFonts w:ascii="Times New Roman" w:eastAsiaTheme="minorEastAsia" w:hAnsi="Times New Roman" w:cs="Times New Roman" w:hint="eastAsia"/>
          <w:bCs/>
          <w:sz w:val="22"/>
        </w:rPr>
        <w:t>, Ma, J.</w:t>
      </w:r>
      <w:r w:rsidR="00260271">
        <w:rPr>
          <w:rFonts w:ascii="Times New Roman" w:eastAsiaTheme="minorEastAsia" w:hAnsi="Times New Roman" w:cs="Times New Roman" w:hint="eastAsia"/>
          <w:bCs/>
          <w:sz w:val="22"/>
        </w:rPr>
        <w:t>*</w:t>
      </w:r>
      <w:r>
        <w:rPr>
          <w:rFonts w:ascii="Times New Roman" w:eastAsiaTheme="minorEastAsia" w:hAnsi="Times New Roman" w:cs="Times New Roman" w:hint="eastAsia"/>
          <w:bCs/>
          <w:sz w:val="22"/>
        </w:rPr>
        <w:t>,</w:t>
      </w:r>
      <w:r w:rsidR="00AD1E5E">
        <w:rPr>
          <w:rFonts w:ascii="Times New Roman" w:eastAsiaTheme="minorEastAsia" w:hAnsi="Times New Roman" w:cs="Times New Roman" w:hint="eastAsia"/>
          <w:bCs/>
          <w:sz w:val="22"/>
        </w:rPr>
        <w:t xml:space="preserve"> (2025) </w:t>
      </w:r>
      <w:r w:rsidRPr="00AD1E5E">
        <w:rPr>
          <w:rFonts w:ascii="Times New Roman" w:eastAsiaTheme="minorEastAsia" w:hAnsi="Times New Roman" w:cs="Times New Roman"/>
          <w:b/>
          <w:sz w:val="22"/>
        </w:rPr>
        <w:t>Multi period Truck Scheduling with Queueing for Post disaster Debris Removal:</w:t>
      </w:r>
      <w:r w:rsidR="00AD1E5E">
        <w:rPr>
          <w:rFonts w:ascii="Times New Roman" w:eastAsiaTheme="minorEastAsia" w:hAnsi="Times New Roman" w:cs="Times New Roman" w:hint="eastAsia"/>
          <w:b/>
          <w:sz w:val="22"/>
        </w:rPr>
        <w:t xml:space="preserve"> </w:t>
      </w:r>
      <w:r w:rsidRPr="00AD1E5E">
        <w:rPr>
          <w:rFonts w:ascii="Times New Roman" w:eastAsiaTheme="minorEastAsia" w:hAnsi="Times New Roman" w:cs="Times New Roman"/>
          <w:b/>
          <w:sz w:val="22"/>
        </w:rPr>
        <w:t>2025 LA Wildfires Case</w:t>
      </w:r>
      <w:r w:rsidR="001F72AE">
        <w:rPr>
          <w:rFonts w:ascii="Times New Roman" w:eastAsiaTheme="minorEastAsia" w:hAnsi="Times New Roman" w:cs="Times New Roman" w:hint="eastAsia"/>
          <w:b/>
          <w:sz w:val="22"/>
        </w:rPr>
        <w:t>.</w:t>
      </w:r>
      <w:r>
        <w:rPr>
          <w:rFonts w:ascii="Times New Roman" w:eastAsiaTheme="minorEastAsia" w:hAnsi="Times New Roman" w:cs="Times New Roman" w:hint="eastAsia"/>
          <w:bCs/>
          <w:sz w:val="22"/>
        </w:rPr>
        <w:t xml:space="preserve"> 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International Conference </w:t>
      </w:r>
      <w:proofErr w:type="gramStart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of</w:t>
      </w:r>
      <w:proofErr w:type="gramEnd"/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Intelligent </w:t>
      </w:r>
      <w:r w:rsidRPr="009D5D0F">
        <w:rPr>
          <w:rFonts w:ascii="Times New Roman" w:eastAsiaTheme="minorEastAsia" w:hAnsi="Times New Roman" w:cs="Times New Roman"/>
          <w:bCs/>
          <w:i/>
          <w:iCs/>
          <w:sz w:val="22"/>
        </w:rPr>
        <w:t>Transportation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 xml:space="preserve"> Systems </w:t>
      </w:r>
      <w:r>
        <w:rPr>
          <w:rFonts w:ascii="Times New Roman" w:eastAsiaTheme="minorEastAsia" w:hAnsi="Times New Roman" w:cs="Times New Roman" w:hint="eastAsia"/>
          <w:bCs/>
          <w:i/>
          <w:iCs/>
          <w:sz w:val="22"/>
        </w:rPr>
        <w:t>2</w:t>
      </w:r>
      <w:r w:rsidRPr="009D5D0F">
        <w:rPr>
          <w:rFonts w:ascii="Times New Roman" w:eastAsiaTheme="minorEastAsia" w:hAnsi="Times New Roman" w:cs="Times New Roman" w:hint="eastAsia"/>
          <w:bCs/>
          <w:i/>
          <w:iCs/>
          <w:sz w:val="22"/>
        </w:rPr>
        <w:t>025</w:t>
      </w:r>
    </w:p>
    <w:p w14:paraId="352DD2BA" w14:textId="5CABE006" w:rsidR="00F26025" w:rsidRPr="00AD1E5E" w:rsidRDefault="00AD1E5E" w:rsidP="00AD1E5E">
      <w:pPr>
        <w:pStyle w:val="ListParagraph"/>
        <w:numPr>
          <w:ilvl w:val="0"/>
          <w:numId w:val="1"/>
        </w:numPr>
        <w:tabs>
          <w:tab w:val="left" w:pos="36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 w:rsidRPr="00AD1E5E">
        <w:rPr>
          <w:rFonts w:ascii="Times New Roman" w:eastAsia="Times New Roman" w:hAnsi="Times New Roman" w:cs="Times New Roman"/>
          <w:sz w:val="22"/>
        </w:rPr>
        <w:t xml:space="preserve">Formulated a queue-aware, multi-period scheduling model that </w:t>
      </w:r>
      <w:proofErr w:type="spellStart"/>
      <w:r w:rsidRPr="00AD1E5E">
        <w:rPr>
          <w:rFonts w:ascii="Times New Roman" w:eastAsia="Times New Roman" w:hAnsi="Times New Roman" w:cs="Times New Roman"/>
          <w:sz w:val="22"/>
        </w:rPr>
        <w:t>optimises</w:t>
      </w:r>
      <w:proofErr w:type="spellEnd"/>
      <w:r w:rsidRPr="00AD1E5E">
        <w:rPr>
          <w:rFonts w:ascii="Times New Roman" w:eastAsia="Times New Roman" w:hAnsi="Times New Roman" w:cs="Times New Roman"/>
          <w:sz w:val="22"/>
        </w:rPr>
        <w:t xml:space="preserve"> daily hazard mitigation and fleet resources</w:t>
      </w:r>
    </w:p>
    <w:p w14:paraId="0688478E" w14:textId="092B05D1" w:rsidR="00F26025" w:rsidRPr="00AD1E5E" w:rsidRDefault="00AD1E5E" w:rsidP="00F26025">
      <w:pPr>
        <w:pStyle w:val="ListParagraph"/>
        <w:numPr>
          <w:ilvl w:val="0"/>
          <w:numId w:val="1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 w:rsidRPr="00AD1E5E">
        <w:rPr>
          <w:rFonts w:ascii="Times New Roman" w:eastAsia="Arial" w:hAnsi="Times New Roman" w:cs="Times New Roman"/>
          <w:sz w:val="22"/>
        </w:rPr>
        <w:t>24-hour operations cut wildfire debris clearance from 742 days to 263 days</w:t>
      </w:r>
    </w:p>
    <w:p w14:paraId="1C3CC532" w14:textId="15E472A7" w:rsidR="00AD1E5E" w:rsidRPr="00F26025" w:rsidRDefault="00AD1E5E" w:rsidP="00AD1E5E">
      <w:pPr>
        <w:pStyle w:val="ListParagraph"/>
        <w:tabs>
          <w:tab w:val="left" w:pos="360"/>
        </w:tabs>
        <w:spacing w:line="0" w:lineRule="atLeast"/>
        <w:ind w:left="0"/>
        <w:rPr>
          <w:rFonts w:ascii="Times New Roman" w:eastAsia="Arial" w:hAnsi="Times New Roman" w:cs="Times New Roman"/>
          <w:sz w:val="22"/>
        </w:rPr>
      </w:pPr>
    </w:p>
    <w:p w14:paraId="1F3B9844" w14:textId="77777777" w:rsidR="003D0F82" w:rsidRPr="003217B1" w:rsidRDefault="003D0F82">
      <w:pPr>
        <w:spacing w:line="0" w:lineRule="atLeast"/>
        <w:rPr>
          <w:rFonts w:ascii="Times New Roman" w:eastAsia="Times New Roman" w:hAnsi="Times New Roman" w:cs="Times New Roman"/>
          <w:b/>
          <w:sz w:val="13"/>
          <w:szCs w:val="10"/>
        </w:rPr>
      </w:pPr>
    </w:p>
    <w:p w14:paraId="4C4D2039" w14:textId="556BE3CE" w:rsidR="00E9378D" w:rsidRPr="003217B1" w:rsidRDefault="001F72AE">
      <w:pPr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Theme="minorEastAsia" w:hAnsi="Times New Roman" w:cs="Times New Roman" w:hint="eastAsia"/>
          <w:b/>
          <w:sz w:val="22"/>
        </w:rPr>
        <w:t xml:space="preserve">SELECTED </w:t>
      </w:r>
      <w:r w:rsidR="00A6232E">
        <w:rPr>
          <w:rFonts w:ascii="Times New Roman" w:eastAsia="Times New Roman" w:hAnsi="Times New Roman" w:cs="Times New Roman"/>
          <w:b/>
          <w:sz w:val="22"/>
        </w:rPr>
        <w:t>PROJECTS</w:t>
      </w:r>
    </w:p>
    <w:p w14:paraId="45DA1B66" w14:textId="77777777" w:rsidR="00E9378D" w:rsidRPr="003217B1" w:rsidRDefault="00636430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7216" behindDoc="1" locked="0" layoutInCell="1" allowOverlap="1" wp14:anchorId="5F4AB8FC" wp14:editId="50A79754">
            <wp:simplePos x="0" y="0"/>
            <wp:positionH relativeFrom="column">
              <wp:posOffset>-17780</wp:posOffset>
            </wp:positionH>
            <wp:positionV relativeFrom="paragraph">
              <wp:posOffset>29845</wp:posOffset>
            </wp:positionV>
            <wp:extent cx="6894830" cy="635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9F916" w14:textId="77777777" w:rsidR="00E9378D" w:rsidRPr="003217B1" w:rsidRDefault="00E9378D">
      <w:pPr>
        <w:spacing w:line="32" w:lineRule="exact"/>
        <w:rPr>
          <w:rFonts w:ascii="Times New Roman" w:eastAsia="Times New Roman" w:hAnsi="Times New Roman" w:cs="Times New Roman"/>
          <w:sz w:val="24"/>
        </w:rPr>
      </w:pPr>
    </w:p>
    <w:p w14:paraId="531C982A" w14:textId="77777777" w:rsidR="000B265A" w:rsidRPr="003217B1" w:rsidRDefault="000B265A" w:rsidP="000B265A">
      <w:pPr>
        <w:numPr>
          <w:ilvl w:val="0"/>
          <w:numId w:val="1"/>
        </w:numPr>
        <w:spacing w:line="39" w:lineRule="exact"/>
        <w:rPr>
          <w:rFonts w:ascii="Times New Roman" w:eastAsia="Arial" w:hAnsi="Times New Roman" w:cs="Times New Roman"/>
          <w:sz w:val="22"/>
        </w:rPr>
      </w:pPr>
    </w:p>
    <w:p w14:paraId="5F1A2753" w14:textId="037D4126" w:rsidR="000B265A" w:rsidRDefault="000B265A" w:rsidP="00A6232E">
      <w:pPr>
        <w:tabs>
          <w:tab w:val="left" w:pos="360"/>
        </w:tabs>
        <w:spacing w:line="0" w:lineRule="atLeast"/>
        <w:rPr>
          <w:rFonts w:ascii="Times New Roman" w:eastAsia="Calibri" w:hAnsi="Times New Roman" w:cs="Times New Roman"/>
          <w:bCs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 xml:space="preserve">Large-scale Multiday Traffic Simulation and Activity Generation                                                        </w:t>
      </w:r>
      <w:r w:rsidRPr="000B265A">
        <w:rPr>
          <w:rFonts w:ascii="Times New Roman" w:eastAsia="Calibri" w:hAnsi="Times New Roman" w:cs="Times New Roman"/>
          <w:bCs/>
          <w:sz w:val="21"/>
          <w:szCs w:val="21"/>
        </w:rPr>
        <w:t xml:space="preserve">August 2023 </w:t>
      </w:r>
      <w:r>
        <w:rPr>
          <w:rFonts w:ascii="Times New Roman" w:eastAsia="Calibri" w:hAnsi="Times New Roman" w:cs="Times New Roman"/>
          <w:bCs/>
          <w:sz w:val="21"/>
          <w:szCs w:val="21"/>
        </w:rPr>
        <w:t>–</w:t>
      </w:r>
      <w:r w:rsidRPr="000B265A">
        <w:rPr>
          <w:rFonts w:ascii="Times New Roman" w:eastAsia="Calibri" w:hAnsi="Times New Roman" w:cs="Times New Roman"/>
          <w:bCs/>
          <w:sz w:val="21"/>
          <w:szCs w:val="21"/>
        </w:rPr>
        <w:t xml:space="preserve"> Present</w:t>
      </w:r>
    </w:p>
    <w:p w14:paraId="4E0ECF47" w14:textId="003E629A" w:rsidR="000B265A" w:rsidRPr="006253A4" w:rsidRDefault="001F72AE" w:rsidP="006253A4">
      <w:pPr>
        <w:pStyle w:val="ListParagraph"/>
        <w:numPr>
          <w:ilvl w:val="0"/>
          <w:numId w:val="11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Theme="minorEastAsia" w:hAnsi="Times New Roman" w:cs="Times New Roman" w:hint="eastAsia"/>
          <w:sz w:val="22"/>
        </w:rPr>
        <w:t xml:space="preserve">Optimized heuristics path-finding and automated multi-config simulation pipeline (AWS Batch); built </w:t>
      </w:r>
      <w:proofErr w:type="spellStart"/>
      <w:r>
        <w:rPr>
          <w:rFonts w:ascii="Times New Roman" w:eastAsiaTheme="minorEastAsia" w:hAnsi="Times New Roman" w:cs="Times New Roman" w:hint="eastAsia"/>
          <w:sz w:val="22"/>
        </w:rPr>
        <w:t>PySpark</w:t>
      </w:r>
      <w:proofErr w:type="spellEnd"/>
      <w:r>
        <w:rPr>
          <w:rFonts w:ascii="Times New Roman" w:eastAsiaTheme="minorEastAsia" w:hAnsi="Times New Roman" w:cs="Times New Roman" w:hint="eastAsia"/>
          <w:sz w:val="22"/>
        </w:rPr>
        <w:t xml:space="preserve"> stay-point extractor for 200 GB/day GPS feeds</w:t>
      </w:r>
    </w:p>
    <w:p w14:paraId="7EAC8A2F" w14:textId="79AC17ED" w:rsidR="00904815" w:rsidRPr="006253A4" w:rsidRDefault="001F72AE" w:rsidP="006253A4">
      <w:pPr>
        <w:pStyle w:val="ListParagraph"/>
        <w:numPr>
          <w:ilvl w:val="0"/>
          <w:numId w:val="11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Theme="minorEastAsia" w:hAnsi="Times New Roman" w:cs="Times New Roman" w:hint="eastAsia"/>
          <w:sz w:val="22"/>
        </w:rPr>
        <w:t xml:space="preserve">Generated 10-million level large-scale realistic </w:t>
      </w:r>
      <w:r>
        <w:rPr>
          <w:rFonts w:ascii="Times New Roman" w:eastAsiaTheme="minorEastAsia" w:hAnsi="Times New Roman" w:cs="Times New Roman"/>
          <w:sz w:val="22"/>
        </w:rPr>
        <w:t>hu</w:t>
      </w:r>
      <w:r>
        <w:rPr>
          <w:rFonts w:ascii="Times New Roman" w:eastAsiaTheme="minorEastAsia" w:hAnsi="Times New Roman" w:cs="Times New Roman" w:hint="eastAsia"/>
          <w:sz w:val="22"/>
        </w:rPr>
        <w:t>man travel trajectories for mega-cities like Los Angeles County and Tokyo; cross-validated with multi-source data; serve as ground truth background digital twin for anomaly detection</w:t>
      </w:r>
    </w:p>
    <w:p w14:paraId="7920D193" w14:textId="77777777" w:rsidR="000B265A" w:rsidRPr="003217B1" w:rsidRDefault="000B265A" w:rsidP="000B265A">
      <w:pPr>
        <w:numPr>
          <w:ilvl w:val="0"/>
          <w:numId w:val="9"/>
        </w:numPr>
        <w:spacing w:line="39" w:lineRule="exact"/>
        <w:rPr>
          <w:rFonts w:ascii="Times New Roman" w:eastAsia="Arial" w:hAnsi="Times New Roman" w:cs="Times New Roman"/>
          <w:sz w:val="22"/>
        </w:rPr>
      </w:pPr>
    </w:p>
    <w:p w14:paraId="0CC41B79" w14:textId="44D0D25A" w:rsidR="00A6232E" w:rsidRPr="00696155" w:rsidRDefault="00A6232E" w:rsidP="00A6232E">
      <w:pPr>
        <w:tabs>
          <w:tab w:val="left" w:pos="360"/>
        </w:tabs>
        <w:spacing w:line="0" w:lineRule="atLeast"/>
        <w:rPr>
          <w:rFonts w:ascii="Times New Roman" w:eastAsiaTheme="minorEastAsia" w:hAnsi="Times New Roman" w:cs="Times New Roman"/>
          <w:bCs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Spatial-Temporal Agent-based Simulation</w:t>
      </w:r>
      <w:r w:rsidR="00904815">
        <w:rPr>
          <w:rFonts w:ascii="Times New Roman" w:eastAsia="Calibri" w:hAnsi="Times New Roman" w:cs="Times New Roman"/>
          <w:b/>
          <w:sz w:val="21"/>
          <w:szCs w:val="21"/>
        </w:rPr>
        <w:t xml:space="preserve"> Metamodel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Calibratio</w:t>
      </w:r>
      <w:r w:rsidR="00904815">
        <w:rPr>
          <w:rFonts w:ascii="Times New Roman" w:eastAsia="Calibri" w:hAnsi="Times New Roman" w:cs="Times New Roman"/>
          <w:b/>
          <w:sz w:val="21"/>
          <w:szCs w:val="21"/>
        </w:rPr>
        <w:t>n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696155">
        <w:rPr>
          <w:rFonts w:ascii="Times New Roman" w:eastAsiaTheme="minorEastAsia" w:hAnsi="Times New Roman" w:cs="Times New Roman" w:hint="eastAsia"/>
          <w:b/>
          <w:sz w:val="21"/>
          <w:szCs w:val="21"/>
        </w:rPr>
        <w:t xml:space="preserve">                                          </w:t>
      </w:r>
      <w:r>
        <w:rPr>
          <w:rFonts w:ascii="Times New Roman" w:eastAsia="Calibri" w:hAnsi="Times New Roman" w:cs="Times New Roman"/>
          <w:bCs/>
          <w:sz w:val="21"/>
          <w:szCs w:val="21"/>
        </w:rPr>
        <w:t>November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202</w:t>
      </w:r>
      <w:r>
        <w:rPr>
          <w:rFonts w:ascii="Times New Roman" w:eastAsia="Calibri" w:hAnsi="Times New Roman" w:cs="Times New Roman"/>
          <w:bCs/>
          <w:sz w:val="21"/>
          <w:szCs w:val="21"/>
        </w:rPr>
        <w:t>3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1"/>
          <w:szCs w:val="21"/>
        </w:rPr>
        <w:t>–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="00696155">
        <w:rPr>
          <w:rFonts w:ascii="Times New Roman" w:eastAsiaTheme="minorEastAsia" w:hAnsi="Times New Roman" w:cs="Times New Roman" w:hint="eastAsia"/>
          <w:bCs/>
          <w:sz w:val="21"/>
          <w:szCs w:val="21"/>
        </w:rPr>
        <w:t>March 2024</w:t>
      </w:r>
    </w:p>
    <w:p w14:paraId="5A5EAEEC" w14:textId="15CA0A2F" w:rsidR="00A6232E" w:rsidRPr="006253A4" w:rsidRDefault="00001B40" w:rsidP="006253A4">
      <w:pPr>
        <w:pStyle w:val="ListParagraph"/>
        <w:numPr>
          <w:ilvl w:val="0"/>
          <w:numId w:val="9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 w:rsidRPr="006253A4">
        <w:rPr>
          <w:rFonts w:ascii="Times New Roman" w:eastAsia="Times New Roman" w:hAnsi="Times New Roman" w:cs="Times New Roman"/>
          <w:sz w:val="22"/>
        </w:rPr>
        <w:t>Implemented</w:t>
      </w:r>
      <w:r w:rsidR="00A6232E" w:rsidRPr="006253A4">
        <w:rPr>
          <w:rFonts w:ascii="Times New Roman" w:eastAsia="Times New Roman" w:hAnsi="Times New Roman" w:cs="Times New Roman"/>
          <w:sz w:val="22"/>
        </w:rPr>
        <w:t xml:space="preserve"> </w:t>
      </w:r>
      <w:r w:rsidRPr="006253A4">
        <w:rPr>
          <w:rFonts w:ascii="Times New Roman" w:eastAsia="Times New Roman" w:hAnsi="Times New Roman" w:cs="Times New Roman"/>
          <w:sz w:val="22"/>
        </w:rPr>
        <w:t>Deep Embedded Clustering model that clustered LA traffic network in spatial temporal pattern</w:t>
      </w:r>
    </w:p>
    <w:p w14:paraId="7D6975E3" w14:textId="4E8B263C" w:rsidR="00A6232E" w:rsidRPr="006253A4" w:rsidRDefault="00904815" w:rsidP="006253A4">
      <w:pPr>
        <w:pStyle w:val="ListParagraph"/>
        <w:numPr>
          <w:ilvl w:val="0"/>
          <w:numId w:val="9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 w:rsidRPr="006253A4">
        <w:rPr>
          <w:rFonts w:ascii="Times New Roman" w:eastAsia="Arial" w:hAnsi="Times New Roman" w:cs="Times New Roman"/>
          <w:sz w:val="22"/>
        </w:rPr>
        <w:t>Discovered hidden correlation between freeway links in latent space for more traffic optimization insights</w:t>
      </w:r>
    </w:p>
    <w:p w14:paraId="3539B265" w14:textId="77777777" w:rsidR="001F72AE" w:rsidRPr="001F72AE" w:rsidRDefault="00904815" w:rsidP="001F72AE">
      <w:pPr>
        <w:pStyle w:val="ListParagraph"/>
        <w:numPr>
          <w:ilvl w:val="0"/>
          <w:numId w:val="9"/>
        </w:numPr>
        <w:tabs>
          <w:tab w:val="left" w:pos="360"/>
        </w:tabs>
        <w:spacing w:line="0" w:lineRule="atLeast"/>
        <w:rPr>
          <w:rFonts w:ascii="Times New Roman" w:eastAsia="Times New Roman" w:hAnsi="Times New Roman" w:cs="Times New Roman"/>
          <w:sz w:val="22"/>
        </w:rPr>
      </w:pPr>
      <w:r w:rsidRPr="006253A4">
        <w:rPr>
          <w:rFonts w:ascii="Times New Roman" w:eastAsia="Arial" w:hAnsi="Times New Roman" w:cs="Times New Roman"/>
          <w:sz w:val="22"/>
        </w:rPr>
        <w:t xml:space="preserve">Leveraging </w:t>
      </w:r>
      <w:r w:rsidR="001F72AE">
        <w:rPr>
          <w:rFonts w:ascii="Times New Roman" w:eastAsiaTheme="minorEastAsia" w:hAnsi="Times New Roman" w:cs="Times New Roman" w:hint="eastAsia"/>
          <w:sz w:val="22"/>
        </w:rPr>
        <w:t>metamodel approach</w:t>
      </w:r>
      <w:r w:rsidRPr="006253A4">
        <w:rPr>
          <w:rFonts w:ascii="Times New Roman" w:eastAsia="Arial" w:hAnsi="Times New Roman" w:cs="Times New Roman"/>
          <w:sz w:val="22"/>
        </w:rPr>
        <w:t xml:space="preserve"> </w:t>
      </w:r>
      <w:r w:rsidR="001F72AE" w:rsidRPr="006253A4">
        <w:rPr>
          <w:rFonts w:ascii="Times New Roman" w:eastAsia="Arial" w:hAnsi="Times New Roman" w:cs="Times New Roman"/>
          <w:sz w:val="22"/>
        </w:rPr>
        <w:t>approximate simulation behavior with the deep embedding clustering</w:t>
      </w:r>
      <w:r w:rsidR="001F72AE"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75752860" w14:textId="77777777" w:rsidR="000B265A" w:rsidRPr="003217B1" w:rsidRDefault="000B265A" w:rsidP="000B265A">
      <w:pPr>
        <w:numPr>
          <w:ilvl w:val="0"/>
          <w:numId w:val="3"/>
        </w:numPr>
        <w:spacing w:line="39" w:lineRule="exact"/>
        <w:rPr>
          <w:rFonts w:ascii="Times New Roman" w:eastAsia="Arial" w:hAnsi="Times New Roman" w:cs="Times New Roman"/>
          <w:sz w:val="22"/>
        </w:rPr>
      </w:pPr>
    </w:p>
    <w:p w14:paraId="3C284A09" w14:textId="4F6C6B5F" w:rsidR="005C5F0A" w:rsidRPr="003217B1" w:rsidRDefault="005C5F0A" w:rsidP="005C5F0A">
      <w:pPr>
        <w:tabs>
          <w:tab w:val="left" w:pos="360"/>
        </w:tabs>
        <w:spacing w:line="0" w:lineRule="atLeast"/>
        <w:rPr>
          <w:rFonts w:ascii="Times New Roman" w:eastAsia="Calibri" w:hAnsi="Times New Roman" w:cs="Times New Roman"/>
          <w:bCs/>
          <w:sz w:val="21"/>
          <w:szCs w:val="21"/>
        </w:rPr>
      </w:pPr>
      <w:r w:rsidRPr="003217B1">
        <w:rPr>
          <w:rFonts w:ascii="Times New Roman" w:eastAsia="Calibri" w:hAnsi="Times New Roman" w:cs="Times New Roman"/>
          <w:b/>
          <w:sz w:val="21"/>
          <w:szCs w:val="21"/>
        </w:rPr>
        <w:t xml:space="preserve">Microservice-based Online Bookstore                                                                                                  </w:t>
      </w:r>
      <w:r w:rsidR="00696155">
        <w:rPr>
          <w:rFonts w:ascii="Times New Roman" w:eastAsiaTheme="minorEastAsia" w:hAnsi="Times New Roman" w:cs="Times New Roman" w:hint="eastAsia"/>
          <w:b/>
          <w:sz w:val="21"/>
          <w:szCs w:val="21"/>
        </w:rPr>
        <w:t xml:space="preserve">   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>March 202</w:t>
      </w:r>
      <w:r>
        <w:rPr>
          <w:rFonts w:ascii="Times New Roman" w:eastAsia="Calibri" w:hAnsi="Times New Roman" w:cs="Times New Roman"/>
          <w:bCs/>
          <w:sz w:val="21"/>
          <w:szCs w:val="21"/>
        </w:rPr>
        <w:t>3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1"/>
          <w:szCs w:val="21"/>
        </w:rPr>
        <w:t>–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1"/>
          <w:szCs w:val="21"/>
        </w:rPr>
        <w:t>May 2023</w:t>
      </w:r>
    </w:p>
    <w:p w14:paraId="70AD1721" w14:textId="77777777" w:rsidR="005C5F0A" w:rsidRPr="006253A4" w:rsidRDefault="005C5F0A" w:rsidP="006253A4">
      <w:pPr>
        <w:pStyle w:val="ListParagraph"/>
        <w:numPr>
          <w:ilvl w:val="0"/>
          <w:numId w:val="15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 w:rsidRPr="006253A4">
        <w:rPr>
          <w:rFonts w:ascii="Times New Roman" w:eastAsia="Times New Roman" w:hAnsi="Times New Roman" w:cs="Times New Roman"/>
          <w:sz w:val="22"/>
        </w:rPr>
        <w:t>Designed and implemented a microservice-based architecture for a bookstore management system via Node.js</w:t>
      </w:r>
    </w:p>
    <w:p w14:paraId="0C0833D9" w14:textId="35D68FE4" w:rsidR="001F72AE" w:rsidRPr="001F72AE" w:rsidRDefault="001F72AE" w:rsidP="001F72AE">
      <w:pPr>
        <w:pStyle w:val="ListParagraph"/>
        <w:numPr>
          <w:ilvl w:val="0"/>
          <w:numId w:val="15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Theme="minorEastAsia" w:hAnsi="Times New Roman" w:cs="Times New Roman" w:hint="eastAsia"/>
          <w:sz w:val="22"/>
        </w:rPr>
        <w:t>Deployed the microservice on AWS EKS with multi-AZ load balancing, public/private subnets and circuit-breaker pattern</w:t>
      </w:r>
    </w:p>
    <w:p w14:paraId="48542861" w14:textId="6150FE29" w:rsidR="00916003" w:rsidRPr="006048BA" w:rsidRDefault="00696155" w:rsidP="00696155">
      <w:pPr>
        <w:tabs>
          <w:tab w:val="left" w:pos="360"/>
        </w:tabs>
        <w:spacing w:line="259" w:lineRule="auto"/>
        <w:ind w:right="-432"/>
        <w:rPr>
          <w:rFonts w:ascii="Times New Roman" w:eastAsia="Arial" w:hAnsi="Times New Roman" w:cs="Times New Roman"/>
          <w:bCs/>
          <w:sz w:val="22"/>
        </w:rPr>
      </w:pPr>
      <w:r>
        <w:rPr>
          <w:rFonts w:ascii="Times New Roman" w:eastAsiaTheme="minorEastAsia" w:hAnsi="Times New Roman" w:cs="Times New Roman" w:hint="eastAsia"/>
          <w:b/>
          <w:sz w:val="22"/>
        </w:rPr>
        <w:t xml:space="preserve">Full Stack SEC Filing Retrieval &amp; Analysis Platform </w:t>
      </w:r>
      <w:r w:rsidR="00916003" w:rsidRPr="006048BA">
        <w:rPr>
          <w:rFonts w:ascii="Times New Roman" w:eastAsia="Arial" w:hAnsi="Times New Roman" w:cs="Times New Roman"/>
          <w:b/>
          <w:sz w:val="22"/>
        </w:rPr>
        <w:t xml:space="preserve">                           </w:t>
      </w:r>
      <w:r>
        <w:rPr>
          <w:rFonts w:ascii="Times New Roman" w:eastAsiaTheme="minorEastAsia" w:hAnsi="Times New Roman" w:cs="Times New Roman" w:hint="eastAsia"/>
          <w:b/>
          <w:sz w:val="22"/>
        </w:rPr>
        <w:t xml:space="preserve">                                       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>March 202</w:t>
      </w:r>
      <w:r>
        <w:rPr>
          <w:rFonts w:ascii="Times New Roman" w:eastAsia="Calibri" w:hAnsi="Times New Roman" w:cs="Times New Roman"/>
          <w:bCs/>
          <w:sz w:val="21"/>
          <w:szCs w:val="21"/>
        </w:rPr>
        <w:t>3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1"/>
          <w:szCs w:val="21"/>
        </w:rPr>
        <w:t>–</w:t>
      </w:r>
      <w:r w:rsidRPr="003217B1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1"/>
          <w:szCs w:val="21"/>
        </w:rPr>
        <w:t>May 2023</w:t>
      </w:r>
    </w:p>
    <w:p w14:paraId="5F9DF651" w14:textId="619BDA63" w:rsidR="00916003" w:rsidRPr="006253A4" w:rsidRDefault="00916003" w:rsidP="006253A4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2"/>
        </w:rPr>
      </w:pPr>
      <w:bookmarkStart w:id="1" w:name="_Hlk204639357"/>
      <w:r w:rsidRPr="006253A4">
        <w:rPr>
          <w:rFonts w:ascii="Times New Roman" w:eastAsia="Arial" w:hAnsi="Times New Roman" w:cs="Times New Roman"/>
          <w:sz w:val="22"/>
        </w:rPr>
        <w:t xml:space="preserve">Developed </w:t>
      </w:r>
      <w:r w:rsidR="00696155">
        <w:rPr>
          <w:rFonts w:ascii="Times New Roman" w:eastAsiaTheme="minorEastAsia" w:hAnsi="Times New Roman" w:cs="Times New Roman" w:hint="eastAsia"/>
          <w:sz w:val="22"/>
        </w:rPr>
        <w:t xml:space="preserve">Spring Boot REST service with asynchronous thread pooling; archived 10k </w:t>
      </w:r>
      <w:proofErr w:type="spellStart"/>
      <w:r w:rsidR="00696155">
        <w:rPr>
          <w:rFonts w:ascii="Times New Roman" w:eastAsiaTheme="minorEastAsia" w:hAnsi="Times New Roman" w:cs="Times New Roman" w:hint="eastAsia"/>
          <w:sz w:val="22"/>
        </w:rPr>
        <w:t>filingsh</w:t>
      </w:r>
      <w:proofErr w:type="spellEnd"/>
      <w:r w:rsidR="00696155">
        <w:rPr>
          <w:rFonts w:ascii="Times New Roman" w:eastAsiaTheme="minorEastAsia" w:hAnsi="Times New Roman" w:cs="Times New Roman" w:hint="eastAsia"/>
          <w:sz w:val="22"/>
        </w:rPr>
        <w:t xml:space="preserve"> to an S3/Athena data lake via </w:t>
      </w:r>
      <w:proofErr w:type="spellStart"/>
      <w:r w:rsidR="00696155">
        <w:rPr>
          <w:rFonts w:ascii="Times New Roman" w:eastAsiaTheme="minorEastAsia" w:hAnsi="Times New Roman" w:cs="Times New Roman" w:hint="eastAsia"/>
          <w:sz w:val="22"/>
        </w:rPr>
        <w:t>Dockerized</w:t>
      </w:r>
      <w:proofErr w:type="spellEnd"/>
      <w:r w:rsidR="00696155">
        <w:rPr>
          <w:rFonts w:ascii="Times New Roman" w:eastAsiaTheme="minorEastAsia" w:hAnsi="Times New Roman" w:cs="Times New Roman" w:hint="eastAsia"/>
          <w:sz w:val="22"/>
        </w:rPr>
        <w:t xml:space="preserve"> microservice</w:t>
      </w:r>
    </w:p>
    <w:bookmarkEnd w:id="1"/>
    <w:p w14:paraId="039C811C" w14:textId="22D63F3D" w:rsidR="005C5F0A" w:rsidRPr="006253A4" w:rsidRDefault="00916003" w:rsidP="006253A4">
      <w:pPr>
        <w:pStyle w:val="ListParagraph"/>
        <w:numPr>
          <w:ilvl w:val="0"/>
          <w:numId w:val="16"/>
        </w:numPr>
        <w:tabs>
          <w:tab w:val="left" w:pos="360"/>
        </w:tabs>
        <w:spacing w:line="259" w:lineRule="auto"/>
        <w:ind w:right="160"/>
        <w:rPr>
          <w:rFonts w:ascii="Times New Roman" w:eastAsia="Arial" w:hAnsi="Times New Roman" w:cs="Times New Roman"/>
          <w:sz w:val="22"/>
        </w:rPr>
      </w:pPr>
      <w:r w:rsidRPr="006253A4">
        <w:rPr>
          <w:rFonts w:ascii="Times New Roman" w:eastAsia="Arial" w:hAnsi="Times New Roman" w:cs="Times New Roman"/>
          <w:sz w:val="22"/>
        </w:rPr>
        <w:t>Applied ML and NLP techniques for sentiment analysis (using VADER) and topic modelling (using LDA), successfully identifying key themes in public discourse and sentiment trends over time</w:t>
      </w:r>
    </w:p>
    <w:p w14:paraId="3A062481" w14:textId="77777777" w:rsidR="00B733B6" w:rsidRPr="000B265A" w:rsidRDefault="00B733B6" w:rsidP="000B265A">
      <w:pPr>
        <w:numPr>
          <w:ilvl w:val="0"/>
          <w:numId w:val="5"/>
        </w:numPr>
        <w:spacing w:line="22" w:lineRule="exact"/>
        <w:rPr>
          <w:rFonts w:ascii="Times New Roman" w:eastAsia="Times New Roman" w:hAnsi="Times New Roman" w:cs="Times New Roman"/>
          <w:sz w:val="24"/>
        </w:rPr>
      </w:pPr>
    </w:p>
    <w:p w14:paraId="504EB4BF" w14:textId="18E5915C" w:rsidR="00906D88" w:rsidRPr="003217B1" w:rsidRDefault="00906D88" w:rsidP="00906D88">
      <w:pPr>
        <w:spacing w:line="0" w:lineRule="atLeast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WORK EXPERIENCE</w:t>
      </w:r>
    </w:p>
    <w:p w14:paraId="7678DEA5" w14:textId="77777777" w:rsidR="00906D88" w:rsidRPr="003217B1" w:rsidRDefault="00636430" w:rsidP="00906D88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48654E0D" wp14:editId="71702F12">
            <wp:simplePos x="0" y="0"/>
            <wp:positionH relativeFrom="column">
              <wp:posOffset>-17780</wp:posOffset>
            </wp:positionH>
            <wp:positionV relativeFrom="paragraph">
              <wp:posOffset>6985</wp:posOffset>
            </wp:positionV>
            <wp:extent cx="6894830" cy="635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BBD33" w14:textId="44E78F81" w:rsidR="00636430" w:rsidRPr="003217B1" w:rsidRDefault="00636430" w:rsidP="00636430">
      <w:pPr>
        <w:tabs>
          <w:tab w:val="left" w:pos="9360"/>
        </w:tabs>
        <w:spacing w:line="243" w:lineRule="auto"/>
        <w:ind w:right="40"/>
        <w:rPr>
          <w:rFonts w:ascii="Times New Roman" w:eastAsia="Times New Roman" w:hAnsi="Times New Roman" w:cs="Times New Roman"/>
          <w:b/>
          <w:sz w:val="22"/>
        </w:rPr>
      </w:pPr>
      <w:r w:rsidRPr="003217B1">
        <w:rPr>
          <w:rFonts w:ascii="Times New Roman" w:eastAsia="Times New Roman" w:hAnsi="Times New Roman" w:cs="Times New Roman"/>
          <w:b/>
          <w:sz w:val="22"/>
        </w:rPr>
        <w:t>University</w:t>
      </w:r>
      <w:r>
        <w:rPr>
          <w:rFonts w:ascii="Times New Roman" w:eastAsia="Times New Roman" w:hAnsi="Times New Roman" w:cs="Times New Roman"/>
          <w:b/>
          <w:sz w:val="22"/>
        </w:rPr>
        <w:t xml:space="preserve"> of California, Los Angeles</w:t>
      </w:r>
      <w:r w:rsidRPr="003217B1">
        <w:rPr>
          <w:rFonts w:ascii="Times New Roman" w:eastAsia="Times New Roman" w:hAnsi="Times New Roman" w:cs="Times New Roman"/>
          <w:sz w:val="22"/>
        </w:rPr>
        <w:t xml:space="preserve"> – </w:t>
      </w:r>
      <w:r>
        <w:rPr>
          <w:rFonts w:ascii="Times New Roman" w:eastAsia="Times New Roman" w:hAnsi="Times New Roman" w:cs="Times New Roman"/>
          <w:sz w:val="22"/>
        </w:rPr>
        <w:t>UCLA Mobility Lab</w:t>
      </w:r>
      <w:r w:rsidRPr="003217B1"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2"/>
        </w:rPr>
        <w:t>Los Angeles</w:t>
      </w:r>
      <w:r w:rsidRPr="003217B1">
        <w:rPr>
          <w:rFonts w:ascii="Times New Roman" w:eastAsia="Times New Roman" w:hAnsi="Times New Roman" w:cs="Times New Roman"/>
          <w:bCs/>
          <w:sz w:val="22"/>
        </w:rPr>
        <w:t xml:space="preserve">, </w:t>
      </w:r>
      <w:r>
        <w:rPr>
          <w:rFonts w:ascii="Times New Roman" w:eastAsia="Times New Roman" w:hAnsi="Times New Roman" w:cs="Times New Roman"/>
          <w:bCs/>
          <w:sz w:val="22"/>
        </w:rPr>
        <w:t>C</w:t>
      </w:r>
      <w:r w:rsidRPr="003217B1">
        <w:rPr>
          <w:rFonts w:ascii="Times New Roman" w:eastAsia="Times New Roman" w:hAnsi="Times New Roman" w:cs="Times New Roman"/>
          <w:bCs/>
          <w:sz w:val="22"/>
        </w:rPr>
        <w:t>A</w:t>
      </w:r>
      <w:r w:rsidRPr="003217B1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7DF3EE3A" w14:textId="59EDD14E" w:rsidR="00636430" w:rsidRDefault="00636430" w:rsidP="00906D88">
      <w:pPr>
        <w:tabs>
          <w:tab w:val="left" w:pos="9360"/>
        </w:tabs>
        <w:spacing w:line="243" w:lineRule="auto"/>
        <w:ind w:right="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i/>
          <w:iCs/>
          <w:sz w:val="22"/>
        </w:rPr>
        <w:t>Research</w:t>
      </w:r>
      <w:r w:rsidRPr="003217B1">
        <w:rPr>
          <w:rFonts w:ascii="Times New Roman" w:eastAsia="Times New Roman" w:hAnsi="Times New Roman" w:cs="Times New Roman"/>
          <w:i/>
          <w:iCs/>
          <w:sz w:val="22"/>
        </w:rPr>
        <w:t xml:space="preserve"> Assistant</w:t>
      </w:r>
      <w:r>
        <w:rPr>
          <w:rFonts w:ascii="Times New Roman" w:eastAsia="Times New Roman" w:hAnsi="Times New Roman" w:cs="Times New Roman"/>
          <w:i/>
          <w:iCs/>
          <w:sz w:val="22"/>
        </w:rPr>
        <w:t xml:space="preserve">                                                                                                                               </w:t>
      </w:r>
      <w:r w:rsidR="00916003">
        <w:rPr>
          <w:rFonts w:ascii="Times New Roman" w:eastAsia="Times New Roman" w:hAnsi="Times New Roman" w:cs="Times New Roman"/>
          <w:i/>
          <w:iCs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August 2023 - Present</w:t>
      </w:r>
    </w:p>
    <w:p w14:paraId="48F533CF" w14:textId="0A368CFD" w:rsidR="009E0506" w:rsidRDefault="009E0506" w:rsidP="00916003">
      <w:pPr>
        <w:numPr>
          <w:ilvl w:val="0"/>
          <w:numId w:val="1"/>
        </w:numPr>
        <w:tabs>
          <w:tab w:val="left" w:pos="360"/>
        </w:tabs>
        <w:spacing w:line="235" w:lineRule="auto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Actively contributing to ongoing projects of the lab</w:t>
      </w:r>
    </w:p>
    <w:p w14:paraId="265E6C02" w14:textId="054ACADF" w:rsidR="00B733B6" w:rsidRPr="00916003" w:rsidRDefault="00B733B6" w:rsidP="006253A4">
      <w:pPr>
        <w:numPr>
          <w:ilvl w:val="0"/>
          <w:numId w:val="1"/>
        </w:numPr>
        <w:tabs>
          <w:tab w:val="left" w:pos="360"/>
        </w:tabs>
        <w:spacing w:line="235" w:lineRule="auto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Assisted in constructing large-scale dataset for</w:t>
      </w:r>
      <w:r w:rsidR="00696155">
        <w:rPr>
          <w:rFonts w:ascii="Times New Roman" w:eastAsiaTheme="minorEastAsia" w:hAnsi="Times New Roman" w:cs="Times New Roman" w:hint="eastAsia"/>
          <w:sz w:val="22"/>
        </w:rPr>
        <w:t xml:space="preserve"> V2X</w:t>
      </w:r>
      <w:r>
        <w:rPr>
          <w:rFonts w:ascii="Times New Roman" w:eastAsia="Arial" w:hAnsi="Times New Roman" w:cs="Times New Roman"/>
          <w:sz w:val="22"/>
        </w:rPr>
        <w:t xml:space="preserve"> Cooperative Perception</w:t>
      </w:r>
    </w:p>
    <w:p w14:paraId="1430917E" w14:textId="31850E1D" w:rsidR="00916003" w:rsidRPr="00001B40" w:rsidRDefault="00916003" w:rsidP="00001B40">
      <w:pPr>
        <w:numPr>
          <w:ilvl w:val="0"/>
          <w:numId w:val="1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Constructing a data-driven spatial-temporal simulation calibration pipeline, leveraging deep learning algorithms</w:t>
      </w:r>
    </w:p>
    <w:p w14:paraId="10E245CA" w14:textId="77777777" w:rsidR="005B4884" w:rsidRPr="003217B1" w:rsidRDefault="005B4884" w:rsidP="005B4884">
      <w:pPr>
        <w:numPr>
          <w:ilvl w:val="0"/>
          <w:numId w:val="1"/>
        </w:numPr>
        <w:spacing w:line="39" w:lineRule="exact"/>
        <w:rPr>
          <w:rFonts w:ascii="Times New Roman" w:eastAsia="Arial" w:hAnsi="Times New Roman" w:cs="Times New Roman"/>
          <w:sz w:val="22"/>
        </w:rPr>
      </w:pPr>
    </w:p>
    <w:p w14:paraId="12527581" w14:textId="77777777" w:rsidR="00001B40" w:rsidRPr="003217B1" w:rsidRDefault="00001B40" w:rsidP="00001B40">
      <w:pPr>
        <w:numPr>
          <w:ilvl w:val="0"/>
          <w:numId w:val="1"/>
        </w:numPr>
        <w:spacing w:line="39" w:lineRule="exact"/>
        <w:rPr>
          <w:rFonts w:ascii="Times New Roman" w:eastAsia="Arial" w:hAnsi="Times New Roman" w:cs="Times New Roman"/>
          <w:sz w:val="22"/>
        </w:rPr>
      </w:pPr>
    </w:p>
    <w:p w14:paraId="1602694A" w14:textId="5BEFA426" w:rsidR="00906D88" w:rsidRPr="00916003" w:rsidRDefault="00906D88" w:rsidP="00916003">
      <w:pPr>
        <w:tabs>
          <w:tab w:val="left" w:pos="360"/>
        </w:tabs>
        <w:spacing w:line="235" w:lineRule="auto"/>
        <w:rPr>
          <w:rFonts w:ascii="Times New Roman" w:eastAsia="Arial" w:hAnsi="Times New Roman" w:cs="Times New Roman"/>
          <w:sz w:val="22"/>
        </w:rPr>
      </w:pPr>
      <w:r w:rsidRPr="00916003">
        <w:rPr>
          <w:rFonts w:ascii="Times New Roman" w:eastAsia="Times New Roman" w:hAnsi="Times New Roman" w:cs="Times New Roman"/>
          <w:b/>
          <w:sz w:val="22"/>
        </w:rPr>
        <w:t>Carnegie Mellon University</w:t>
      </w:r>
      <w:r w:rsidRPr="00916003">
        <w:rPr>
          <w:rFonts w:ascii="Times New Roman" w:eastAsia="Times New Roman" w:hAnsi="Times New Roman" w:cs="Times New Roman"/>
          <w:sz w:val="22"/>
        </w:rPr>
        <w:t xml:space="preserve"> – Heinz Information Systems </w:t>
      </w:r>
      <w:r w:rsidR="00001B40" w:rsidRPr="00916003">
        <w:rPr>
          <w:rFonts w:ascii="Times New Roman" w:eastAsia="Times New Roman" w:hAnsi="Times New Roman" w:cs="Times New Roman"/>
          <w:sz w:val="22"/>
        </w:rPr>
        <w:t xml:space="preserve">Department </w:t>
      </w:r>
      <w:r w:rsidR="00001B40" w:rsidRPr="00916003">
        <w:rPr>
          <w:rFonts w:ascii="Times New Roman" w:eastAsia="Times New Roman" w:hAnsi="Times New Roman" w:cs="Times New Roman"/>
          <w:sz w:val="22"/>
        </w:rPr>
        <w:tab/>
      </w:r>
      <w:r w:rsidR="00916003">
        <w:rPr>
          <w:rFonts w:ascii="Times New Roman" w:eastAsia="Times New Roman" w:hAnsi="Times New Roman" w:cs="Times New Roman"/>
          <w:sz w:val="22"/>
        </w:rPr>
        <w:t xml:space="preserve">                                                   </w:t>
      </w:r>
      <w:r w:rsidRPr="00916003">
        <w:rPr>
          <w:rFonts w:ascii="Times New Roman" w:eastAsia="Times New Roman" w:hAnsi="Times New Roman" w:cs="Times New Roman"/>
          <w:bCs/>
          <w:sz w:val="22"/>
        </w:rPr>
        <w:t>Pittsburgh, PA</w:t>
      </w:r>
      <w:r w:rsidRPr="00916003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758DED68" w14:textId="77777777" w:rsidR="00906D88" w:rsidRPr="003217B1" w:rsidRDefault="00906D88" w:rsidP="00906D88">
      <w:pPr>
        <w:tabs>
          <w:tab w:val="left" w:pos="8640"/>
          <w:tab w:val="left" w:pos="9090"/>
        </w:tabs>
        <w:spacing w:line="243" w:lineRule="auto"/>
        <w:ind w:right="40"/>
        <w:rPr>
          <w:rFonts w:ascii="Times New Roman" w:eastAsia="Times New Roman" w:hAnsi="Times New Roman" w:cs="Times New Roman"/>
          <w:sz w:val="22"/>
        </w:rPr>
      </w:pPr>
      <w:r w:rsidRPr="003217B1">
        <w:rPr>
          <w:rFonts w:ascii="Times New Roman" w:eastAsia="Times New Roman" w:hAnsi="Times New Roman" w:cs="Times New Roman"/>
          <w:i/>
          <w:iCs/>
          <w:sz w:val="22"/>
        </w:rPr>
        <w:t>Teaching Assistant of Distributed Systems</w:t>
      </w:r>
      <w:r w:rsidR="005C5F0A"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</w:t>
      </w:r>
      <w:r w:rsidRPr="003217B1">
        <w:rPr>
          <w:rFonts w:ascii="Times New Roman" w:eastAsia="Times New Roman" w:hAnsi="Times New Roman" w:cs="Times New Roman"/>
          <w:color w:val="000000"/>
          <w:sz w:val="22"/>
        </w:rPr>
        <w:t xml:space="preserve">January 2023 – </w:t>
      </w:r>
      <w:r w:rsidR="005C5F0A">
        <w:rPr>
          <w:rFonts w:ascii="Times New Roman" w:eastAsia="Times New Roman" w:hAnsi="Times New Roman" w:cs="Times New Roman"/>
          <w:color w:val="000000"/>
          <w:sz w:val="22"/>
        </w:rPr>
        <w:t>May 2023</w:t>
      </w:r>
    </w:p>
    <w:p w14:paraId="1A79A6F4" w14:textId="23140FB9" w:rsidR="00906D88" w:rsidRPr="006253A4" w:rsidRDefault="00906D88" w:rsidP="006253A4">
      <w:pPr>
        <w:numPr>
          <w:ilvl w:val="0"/>
          <w:numId w:val="1"/>
        </w:num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  <w:r w:rsidRPr="003217B1">
        <w:rPr>
          <w:rFonts w:ascii="Times New Roman" w:eastAsia="Times New Roman" w:hAnsi="Times New Roman" w:cs="Times New Roman"/>
          <w:sz w:val="22"/>
        </w:rPr>
        <w:t xml:space="preserve">Designed web-based academic projects and practices primarily based on </w:t>
      </w:r>
      <w:r w:rsidRPr="003217B1">
        <w:rPr>
          <w:rFonts w:ascii="Times New Roman" w:eastAsia="Times New Roman" w:hAnsi="Times New Roman" w:cs="Times New Roman"/>
          <w:bCs/>
          <w:sz w:val="22"/>
        </w:rPr>
        <w:t>RESTful</w:t>
      </w:r>
      <w:r w:rsidRPr="003217B1">
        <w:rPr>
          <w:rFonts w:ascii="Times New Roman" w:eastAsia="Times New Roman" w:hAnsi="Times New Roman" w:cs="Times New Roman"/>
          <w:sz w:val="22"/>
        </w:rPr>
        <w:t xml:space="preserve"> architecture in </w:t>
      </w:r>
      <w:r w:rsidRPr="003217B1">
        <w:rPr>
          <w:rFonts w:ascii="Times New Roman" w:eastAsia="Times New Roman" w:hAnsi="Times New Roman" w:cs="Times New Roman"/>
          <w:bCs/>
          <w:sz w:val="22"/>
        </w:rPr>
        <w:t>J2EE</w:t>
      </w:r>
    </w:p>
    <w:p w14:paraId="4806A320" w14:textId="77777777" w:rsidR="00906D88" w:rsidRPr="003217B1" w:rsidRDefault="00906D88" w:rsidP="006253A4">
      <w:pPr>
        <w:numPr>
          <w:ilvl w:val="0"/>
          <w:numId w:val="1"/>
        </w:numPr>
        <w:tabs>
          <w:tab w:val="left" w:pos="360"/>
        </w:tabs>
        <w:spacing w:line="235" w:lineRule="auto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Conducted research on new DevOps solutions for optimal deployment of web app applications</w:t>
      </w:r>
    </w:p>
    <w:p w14:paraId="6D6932B4" w14:textId="77777777" w:rsidR="00001B40" w:rsidRPr="003217B1" w:rsidRDefault="00001B40" w:rsidP="00001B40">
      <w:pPr>
        <w:numPr>
          <w:ilvl w:val="0"/>
          <w:numId w:val="1"/>
        </w:numPr>
        <w:spacing w:line="39" w:lineRule="exact"/>
        <w:rPr>
          <w:rFonts w:ascii="Times New Roman" w:eastAsia="Arial" w:hAnsi="Times New Roman" w:cs="Times New Roman"/>
          <w:sz w:val="22"/>
        </w:rPr>
      </w:pPr>
    </w:p>
    <w:p w14:paraId="41ACDD37" w14:textId="77777777" w:rsidR="00906D88" w:rsidRPr="003217B1" w:rsidRDefault="00906D88" w:rsidP="00906D88">
      <w:pPr>
        <w:tabs>
          <w:tab w:val="left" w:pos="9360"/>
        </w:tabs>
        <w:spacing w:line="236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proofErr w:type="spellStart"/>
      <w:r w:rsidRPr="003217B1">
        <w:rPr>
          <w:rFonts w:ascii="Times New Roman" w:eastAsia="Times New Roman" w:hAnsi="Times New Roman" w:cs="Times New Roman"/>
          <w:b/>
          <w:sz w:val="22"/>
        </w:rPr>
        <w:t>Aibee</w:t>
      </w:r>
      <w:proofErr w:type="spellEnd"/>
      <w:r w:rsidRPr="003217B1">
        <w:rPr>
          <w:rFonts w:ascii="Times New Roman" w:eastAsia="Times New Roman" w:hAnsi="Times New Roman" w:cs="Times New Roman"/>
          <w:b/>
          <w:sz w:val="22"/>
        </w:rPr>
        <w:t xml:space="preserve"> Co. Ltd.</w:t>
      </w:r>
      <w:r w:rsidRPr="003217B1">
        <w:rPr>
          <w:rFonts w:ascii="Times New Roman" w:eastAsia="Times New Roman" w:hAnsi="Times New Roman" w:cs="Times New Roman"/>
          <w:sz w:val="22"/>
        </w:rPr>
        <w:t xml:space="preserve"> – A leading AI solutions company</w:t>
      </w:r>
      <w:r w:rsidRPr="003217B1">
        <w:rPr>
          <w:rFonts w:ascii="Times New Roman" w:eastAsia="Times New Roman" w:hAnsi="Times New Roman" w:cs="Times New Roman"/>
          <w:sz w:val="22"/>
        </w:rPr>
        <w:tab/>
      </w:r>
      <w:r w:rsidRPr="003217B1">
        <w:rPr>
          <w:rFonts w:ascii="Times New Roman" w:eastAsia="Times New Roman" w:hAnsi="Times New Roman" w:cs="Times New Roman"/>
          <w:bCs/>
          <w:sz w:val="22"/>
        </w:rPr>
        <w:t xml:space="preserve">Beijing, China </w:t>
      </w:r>
    </w:p>
    <w:p w14:paraId="1FAF519D" w14:textId="77777777" w:rsidR="00906D88" w:rsidRPr="003217B1" w:rsidRDefault="00906D88" w:rsidP="00906D88">
      <w:pPr>
        <w:tabs>
          <w:tab w:val="left" w:pos="8190"/>
          <w:tab w:val="left" w:pos="8460"/>
          <w:tab w:val="left" w:pos="9000"/>
        </w:tabs>
        <w:spacing w:line="236" w:lineRule="auto"/>
        <w:jc w:val="both"/>
        <w:rPr>
          <w:rFonts w:ascii="Times New Roman" w:eastAsia="Times New Roman" w:hAnsi="Times New Roman" w:cs="Times New Roman"/>
          <w:sz w:val="22"/>
        </w:rPr>
      </w:pPr>
      <w:r w:rsidRPr="003217B1">
        <w:rPr>
          <w:rFonts w:ascii="Times New Roman" w:eastAsia="Times New Roman" w:hAnsi="Times New Roman" w:cs="Times New Roman"/>
          <w:i/>
          <w:iCs/>
          <w:sz w:val="22"/>
        </w:rPr>
        <w:t xml:space="preserve">Machine Learning </w:t>
      </w:r>
      <w:r>
        <w:rPr>
          <w:rFonts w:ascii="Times New Roman" w:eastAsia="Times New Roman" w:hAnsi="Times New Roman" w:cs="Times New Roman"/>
          <w:i/>
          <w:iCs/>
          <w:sz w:val="22"/>
        </w:rPr>
        <w:t xml:space="preserve">and Software Development </w:t>
      </w:r>
      <w:r w:rsidRPr="003217B1">
        <w:rPr>
          <w:rFonts w:ascii="Times New Roman" w:eastAsia="Times New Roman" w:hAnsi="Times New Roman" w:cs="Times New Roman"/>
          <w:i/>
          <w:iCs/>
          <w:sz w:val="22"/>
        </w:rPr>
        <w:t>Intern</w:t>
      </w:r>
      <w:r w:rsidRPr="003217B1">
        <w:rPr>
          <w:rFonts w:ascii="Times New Roman" w:eastAsia="Times New Roman" w:hAnsi="Times New Roman" w:cs="Times New Roman"/>
          <w:sz w:val="22"/>
        </w:rPr>
        <w:t xml:space="preserve"> </w:t>
      </w:r>
      <w:r w:rsidRPr="003217B1">
        <w:rPr>
          <w:rFonts w:ascii="Times New Roman" w:eastAsia="Times New Roman" w:hAnsi="Times New Roman" w:cs="Times New Roman"/>
          <w:sz w:val="22"/>
        </w:rPr>
        <w:tab/>
        <w:t>July 2021 - September 2021</w:t>
      </w:r>
    </w:p>
    <w:p w14:paraId="23DAA437" w14:textId="77777777" w:rsidR="00906D88" w:rsidRPr="003217B1" w:rsidRDefault="00906D88" w:rsidP="00906D88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7FD09689" w14:textId="32E57141" w:rsidR="00906D88" w:rsidRPr="006253A4" w:rsidRDefault="00906D88" w:rsidP="006253A4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Collaborated with development team to optimize the performance of client BI application by restructuring embedded MySQL lookup query scripts</w:t>
      </w:r>
    </w:p>
    <w:p w14:paraId="3577C16A" w14:textId="77777777" w:rsidR="00906D88" w:rsidRPr="0059291B" w:rsidRDefault="00906D88" w:rsidP="00906D88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Applied various machine learning algorithms to large datasets, analyzing results to inform strategic </w:t>
      </w:r>
      <w:r w:rsidR="002A3627">
        <w:rPr>
          <w:rFonts w:ascii="Times New Roman" w:eastAsia="Times New Roman" w:hAnsi="Times New Roman" w:cs="Times New Roman"/>
          <w:sz w:val="22"/>
        </w:rPr>
        <w:t>decisions</w:t>
      </w:r>
      <w:r>
        <w:rPr>
          <w:rFonts w:ascii="Times New Roman" w:eastAsia="Times New Roman" w:hAnsi="Times New Roman" w:cs="Times New Roman"/>
          <w:sz w:val="22"/>
        </w:rPr>
        <w:t xml:space="preserve"> and guide future machine learning developments</w:t>
      </w:r>
    </w:p>
    <w:p w14:paraId="4E43BD66" w14:textId="77777777" w:rsidR="007966F7" w:rsidRPr="000C2CFE" w:rsidRDefault="007966F7" w:rsidP="00CA4742">
      <w:pPr>
        <w:tabs>
          <w:tab w:val="left" w:pos="360"/>
        </w:tabs>
        <w:spacing w:line="0" w:lineRule="atLeast"/>
        <w:rPr>
          <w:rFonts w:ascii="Times New Roman" w:eastAsia="Arial" w:hAnsi="Times New Roman" w:cs="Times New Roman"/>
          <w:sz w:val="22"/>
        </w:rPr>
      </w:pPr>
    </w:p>
    <w:sectPr w:rsidR="007966F7" w:rsidRPr="000C2CFE" w:rsidSect="000C2CFE">
      <w:type w:val="continuous"/>
      <w:pgSz w:w="12240" w:h="15840"/>
      <w:pgMar w:top="1152" w:right="720" w:bottom="1008" w:left="720" w:header="0" w:footer="0" w:gutter="0"/>
      <w:cols w:space="0" w:equalWidth="0">
        <w:col w:w="10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3E29" w14:textId="77777777" w:rsidR="005A00AC" w:rsidRDefault="005A00AC" w:rsidP="00D90629">
      <w:r>
        <w:separator/>
      </w:r>
    </w:p>
  </w:endnote>
  <w:endnote w:type="continuationSeparator" w:id="0">
    <w:p w14:paraId="094D8C5B" w14:textId="77777777" w:rsidR="005A00AC" w:rsidRDefault="005A00AC" w:rsidP="00D9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BBF8" w14:textId="77777777" w:rsidR="00D90629" w:rsidRDefault="00D90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5DC4" w14:textId="77777777" w:rsidR="00D90629" w:rsidRDefault="00D906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E3FE" w14:textId="77777777" w:rsidR="00D90629" w:rsidRDefault="00D90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F12F" w14:textId="77777777" w:rsidR="005A00AC" w:rsidRDefault="005A00AC" w:rsidP="00D90629">
      <w:r>
        <w:separator/>
      </w:r>
    </w:p>
  </w:footnote>
  <w:footnote w:type="continuationSeparator" w:id="0">
    <w:p w14:paraId="738C7668" w14:textId="77777777" w:rsidR="005A00AC" w:rsidRDefault="005A00AC" w:rsidP="00D9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593E" w14:textId="77777777" w:rsidR="00D90629" w:rsidRDefault="00D90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F07" w14:textId="77777777" w:rsidR="00D90629" w:rsidRDefault="00D906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5503" w14:textId="77777777" w:rsidR="00D90629" w:rsidRDefault="00D90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4DEBDDC"/>
    <w:lvl w:ilvl="0" w:tplc="24D8BFFA">
      <w:start w:val="1"/>
      <w:numFmt w:val="bullet"/>
      <w:lvlText w:val="•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97F416DA">
      <w:start w:val="1"/>
      <w:numFmt w:val="bullet"/>
      <w:lvlText w:val="•"/>
      <w:lvlJc w:val="left"/>
    </w:lvl>
    <w:lvl w:ilvl="1" w:tplc="03C042A4">
      <w:start w:val="1"/>
      <w:numFmt w:val="bullet"/>
      <w:lvlText w:val=""/>
      <w:lvlJc w:val="left"/>
    </w:lvl>
    <w:lvl w:ilvl="2" w:tplc="1D549D2C">
      <w:start w:val="1"/>
      <w:numFmt w:val="bullet"/>
      <w:lvlText w:val=""/>
      <w:lvlJc w:val="left"/>
    </w:lvl>
    <w:lvl w:ilvl="3" w:tplc="30FA5C2E">
      <w:start w:val="1"/>
      <w:numFmt w:val="bullet"/>
      <w:lvlText w:val=""/>
      <w:lvlJc w:val="left"/>
    </w:lvl>
    <w:lvl w:ilvl="4" w:tplc="B7BA0402">
      <w:start w:val="1"/>
      <w:numFmt w:val="bullet"/>
      <w:lvlText w:val=""/>
      <w:lvlJc w:val="left"/>
    </w:lvl>
    <w:lvl w:ilvl="5" w:tplc="FB8CE730">
      <w:start w:val="1"/>
      <w:numFmt w:val="bullet"/>
      <w:lvlText w:val=""/>
      <w:lvlJc w:val="left"/>
    </w:lvl>
    <w:lvl w:ilvl="6" w:tplc="B7C6AD68">
      <w:start w:val="1"/>
      <w:numFmt w:val="bullet"/>
      <w:lvlText w:val=""/>
      <w:lvlJc w:val="left"/>
    </w:lvl>
    <w:lvl w:ilvl="7" w:tplc="E6AE2B26">
      <w:start w:val="1"/>
      <w:numFmt w:val="bullet"/>
      <w:lvlText w:val=""/>
      <w:lvlJc w:val="left"/>
    </w:lvl>
    <w:lvl w:ilvl="8" w:tplc="D51AC54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BE4966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7CE54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460C9622">
      <w:start w:val="1"/>
      <w:numFmt w:val="bullet"/>
      <w:lvlText w:val="•"/>
      <w:lvlJc w:val="left"/>
    </w:lvl>
    <w:lvl w:ilvl="1" w:tplc="3B4AFEBA">
      <w:start w:val="1"/>
      <w:numFmt w:val="bullet"/>
      <w:lvlText w:val=""/>
      <w:lvlJc w:val="left"/>
    </w:lvl>
    <w:lvl w:ilvl="2" w:tplc="D1E0032C">
      <w:start w:val="1"/>
      <w:numFmt w:val="bullet"/>
      <w:lvlText w:val=""/>
      <w:lvlJc w:val="left"/>
    </w:lvl>
    <w:lvl w:ilvl="3" w:tplc="046AD60A">
      <w:start w:val="1"/>
      <w:numFmt w:val="bullet"/>
      <w:lvlText w:val=""/>
      <w:lvlJc w:val="left"/>
    </w:lvl>
    <w:lvl w:ilvl="4" w:tplc="DAE402B8">
      <w:start w:val="1"/>
      <w:numFmt w:val="bullet"/>
      <w:lvlText w:val=""/>
      <w:lvlJc w:val="left"/>
    </w:lvl>
    <w:lvl w:ilvl="5" w:tplc="B51C99DC">
      <w:start w:val="1"/>
      <w:numFmt w:val="bullet"/>
      <w:lvlText w:val=""/>
      <w:lvlJc w:val="left"/>
    </w:lvl>
    <w:lvl w:ilvl="6" w:tplc="202C9D8C">
      <w:start w:val="1"/>
      <w:numFmt w:val="bullet"/>
      <w:lvlText w:val=""/>
      <w:lvlJc w:val="left"/>
    </w:lvl>
    <w:lvl w:ilvl="7" w:tplc="7D50F662">
      <w:start w:val="1"/>
      <w:numFmt w:val="bullet"/>
      <w:lvlText w:val=""/>
      <w:lvlJc w:val="left"/>
    </w:lvl>
    <w:lvl w:ilvl="8" w:tplc="D5A84D1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BABC7162">
      <w:start w:val="1"/>
      <w:numFmt w:val="bullet"/>
      <w:lvlText w:val="•"/>
      <w:lvlJc w:val="left"/>
    </w:lvl>
    <w:lvl w:ilvl="1" w:tplc="361ACC9C">
      <w:start w:val="1"/>
      <w:numFmt w:val="bullet"/>
      <w:lvlText w:val=""/>
      <w:lvlJc w:val="left"/>
    </w:lvl>
    <w:lvl w:ilvl="2" w:tplc="3ABEE786">
      <w:start w:val="1"/>
      <w:numFmt w:val="bullet"/>
      <w:lvlText w:val=""/>
      <w:lvlJc w:val="left"/>
    </w:lvl>
    <w:lvl w:ilvl="3" w:tplc="8488C126">
      <w:start w:val="1"/>
      <w:numFmt w:val="bullet"/>
      <w:lvlText w:val=""/>
      <w:lvlJc w:val="left"/>
    </w:lvl>
    <w:lvl w:ilvl="4" w:tplc="81760540">
      <w:start w:val="1"/>
      <w:numFmt w:val="bullet"/>
      <w:lvlText w:val=""/>
      <w:lvlJc w:val="left"/>
    </w:lvl>
    <w:lvl w:ilvl="5" w:tplc="E5C42506">
      <w:start w:val="1"/>
      <w:numFmt w:val="bullet"/>
      <w:lvlText w:val=""/>
      <w:lvlJc w:val="left"/>
    </w:lvl>
    <w:lvl w:ilvl="6" w:tplc="A30EF8EC">
      <w:start w:val="1"/>
      <w:numFmt w:val="bullet"/>
      <w:lvlText w:val=""/>
      <w:lvlJc w:val="left"/>
    </w:lvl>
    <w:lvl w:ilvl="7" w:tplc="0694C9D0">
      <w:start w:val="1"/>
      <w:numFmt w:val="bullet"/>
      <w:lvlText w:val=""/>
      <w:lvlJc w:val="left"/>
    </w:lvl>
    <w:lvl w:ilvl="8" w:tplc="C0564BE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32241014">
      <w:start w:val="1"/>
      <w:numFmt w:val="bullet"/>
      <w:lvlText w:val="•"/>
      <w:lvlJc w:val="left"/>
    </w:lvl>
    <w:lvl w:ilvl="1" w:tplc="1B0A988A">
      <w:start w:val="1"/>
      <w:numFmt w:val="bullet"/>
      <w:lvlText w:val=""/>
      <w:lvlJc w:val="left"/>
    </w:lvl>
    <w:lvl w:ilvl="2" w:tplc="7304F766">
      <w:start w:val="1"/>
      <w:numFmt w:val="bullet"/>
      <w:lvlText w:val=""/>
      <w:lvlJc w:val="left"/>
    </w:lvl>
    <w:lvl w:ilvl="3" w:tplc="BCD245FE">
      <w:start w:val="1"/>
      <w:numFmt w:val="bullet"/>
      <w:lvlText w:val=""/>
      <w:lvlJc w:val="left"/>
    </w:lvl>
    <w:lvl w:ilvl="4" w:tplc="A546E9DC">
      <w:start w:val="1"/>
      <w:numFmt w:val="bullet"/>
      <w:lvlText w:val=""/>
      <w:lvlJc w:val="left"/>
    </w:lvl>
    <w:lvl w:ilvl="5" w:tplc="3522E976">
      <w:start w:val="1"/>
      <w:numFmt w:val="bullet"/>
      <w:lvlText w:val=""/>
      <w:lvlJc w:val="left"/>
    </w:lvl>
    <w:lvl w:ilvl="6" w:tplc="F66E5B50">
      <w:start w:val="1"/>
      <w:numFmt w:val="bullet"/>
      <w:lvlText w:val=""/>
      <w:lvlJc w:val="left"/>
    </w:lvl>
    <w:lvl w:ilvl="7" w:tplc="6C8E22FC">
      <w:start w:val="1"/>
      <w:numFmt w:val="bullet"/>
      <w:lvlText w:val=""/>
      <w:lvlJc w:val="left"/>
    </w:lvl>
    <w:lvl w:ilvl="8" w:tplc="9FDC6896">
      <w:start w:val="1"/>
      <w:numFmt w:val="bullet"/>
      <w:lvlText w:val=""/>
      <w:lvlJc w:val="left"/>
    </w:lvl>
  </w:abstractNum>
  <w:abstractNum w:abstractNumId="7" w15:restartNumberingAfterBreak="0">
    <w:nsid w:val="09280505"/>
    <w:multiLevelType w:val="hybridMultilevel"/>
    <w:tmpl w:val="D9C4DA90"/>
    <w:lvl w:ilvl="0" w:tplc="1F626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84D"/>
    <w:multiLevelType w:val="hybridMultilevel"/>
    <w:tmpl w:val="61A2E4D4"/>
    <w:lvl w:ilvl="0" w:tplc="24D8BFFA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D17990"/>
    <w:multiLevelType w:val="hybridMultilevel"/>
    <w:tmpl w:val="5D3A0E40"/>
    <w:lvl w:ilvl="0" w:tplc="24D8BFFA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EC12B9C"/>
    <w:multiLevelType w:val="hybridMultilevel"/>
    <w:tmpl w:val="7F44D9F2"/>
    <w:lvl w:ilvl="0" w:tplc="24D8BFFA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E1978"/>
    <w:multiLevelType w:val="hybridMultilevel"/>
    <w:tmpl w:val="2FE00F10"/>
    <w:lvl w:ilvl="0" w:tplc="97F416DA">
      <w:start w:val="1"/>
      <w:numFmt w:val="bullet"/>
      <w:lvlText w:val="•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41134116"/>
    <w:multiLevelType w:val="hybridMultilevel"/>
    <w:tmpl w:val="4B403BA0"/>
    <w:lvl w:ilvl="0" w:tplc="24D8BFFA">
      <w:start w:val="1"/>
      <w:numFmt w:val="bullet"/>
      <w:lvlText w:val="•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43D50571"/>
    <w:multiLevelType w:val="multilevel"/>
    <w:tmpl w:val="865013C2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Arial" w:eastAsia="Arial" w:hAnsi="Arial" w:cs="Arial"/>
      </w:rPr>
    </w:lvl>
  </w:abstractNum>
  <w:abstractNum w:abstractNumId="14" w15:restartNumberingAfterBreak="0">
    <w:nsid w:val="497840EF"/>
    <w:multiLevelType w:val="hybridMultilevel"/>
    <w:tmpl w:val="CC24F5A6"/>
    <w:lvl w:ilvl="0" w:tplc="D51EA1F6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352D3"/>
    <w:multiLevelType w:val="hybridMultilevel"/>
    <w:tmpl w:val="571098F6"/>
    <w:lvl w:ilvl="0" w:tplc="24D8BFFA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CA01C1"/>
    <w:multiLevelType w:val="hybridMultilevel"/>
    <w:tmpl w:val="097C2A24"/>
    <w:lvl w:ilvl="0" w:tplc="24D8BFF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13829"/>
    <w:multiLevelType w:val="hybridMultilevel"/>
    <w:tmpl w:val="9D5428D0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367F"/>
    <w:multiLevelType w:val="hybridMultilevel"/>
    <w:tmpl w:val="7DB62C44"/>
    <w:lvl w:ilvl="0" w:tplc="24D8BFFA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5371049">
    <w:abstractNumId w:val="0"/>
  </w:num>
  <w:num w:numId="2" w16cid:durableId="831870540">
    <w:abstractNumId w:val="1"/>
  </w:num>
  <w:num w:numId="3" w16cid:durableId="1610814765">
    <w:abstractNumId w:val="2"/>
  </w:num>
  <w:num w:numId="4" w16cid:durableId="50227545">
    <w:abstractNumId w:val="3"/>
  </w:num>
  <w:num w:numId="5" w16cid:durableId="1416130604">
    <w:abstractNumId w:val="4"/>
  </w:num>
  <w:num w:numId="6" w16cid:durableId="675154807">
    <w:abstractNumId w:val="5"/>
  </w:num>
  <w:num w:numId="7" w16cid:durableId="240332940">
    <w:abstractNumId w:val="6"/>
  </w:num>
  <w:num w:numId="8" w16cid:durableId="461273387">
    <w:abstractNumId w:val="7"/>
  </w:num>
  <w:num w:numId="9" w16cid:durableId="879825792">
    <w:abstractNumId w:val="18"/>
  </w:num>
  <w:num w:numId="10" w16cid:durableId="1325935028">
    <w:abstractNumId w:val="13"/>
  </w:num>
  <w:num w:numId="11" w16cid:durableId="446896110">
    <w:abstractNumId w:val="10"/>
  </w:num>
  <w:num w:numId="12" w16cid:durableId="1852329107">
    <w:abstractNumId w:val="17"/>
  </w:num>
  <w:num w:numId="13" w16cid:durableId="520751069">
    <w:abstractNumId w:val="15"/>
  </w:num>
  <w:num w:numId="14" w16cid:durableId="1310479848">
    <w:abstractNumId w:val="16"/>
  </w:num>
  <w:num w:numId="15" w16cid:durableId="832180168">
    <w:abstractNumId w:val="8"/>
  </w:num>
  <w:num w:numId="16" w16cid:durableId="1316759628">
    <w:abstractNumId w:val="9"/>
  </w:num>
  <w:num w:numId="17" w16cid:durableId="1485197831">
    <w:abstractNumId w:val="11"/>
  </w:num>
  <w:num w:numId="18" w16cid:durableId="784426862">
    <w:abstractNumId w:val="12"/>
  </w:num>
  <w:num w:numId="19" w16cid:durableId="1703509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29"/>
    <w:rsid w:val="00001B40"/>
    <w:rsid w:val="000130B9"/>
    <w:rsid w:val="000732C7"/>
    <w:rsid w:val="000A17F7"/>
    <w:rsid w:val="000B265A"/>
    <w:rsid w:val="000C2CFE"/>
    <w:rsid w:val="00100537"/>
    <w:rsid w:val="00107538"/>
    <w:rsid w:val="00123703"/>
    <w:rsid w:val="001B5558"/>
    <w:rsid w:val="001D089A"/>
    <w:rsid w:val="001E3E16"/>
    <w:rsid w:val="001F4CAD"/>
    <w:rsid w:val="001F72AE"/>
    <w:rsid w:val="00260271"/>
    <w:rsid w:val="002A3627"/>
    <w:rsid w:val="002B73D4"/>
    <w:rsid w:val="002C4313"/>
    <w:rsid w:val="003217B1"/>
    <w:rsid w:val="00330047"/>
    <w:rsid w:val="0033135A"/>
    <w:rsid w:val="0035065F"/>
    <w:rsid w:val="00356293"/>
    <w:rsid w:val="003D0F82"/>
    <w:rsid w:val="00480731"/>
    <w:rsid w:val="004868D5"/>
    <w:rsid w:val="005231BC"/>
    <w:rsid w:val="0054202E"/>
    <w:rsid w:val="0059291B"/>
    <w:rsid w:val="005A00AC"/>
    <w:rsid w:val="005B4371"/>
    <w:rsid w:val="005B4884"/>
    <w:rsid w:val="005C5F0A"/>
    <w:rsid w:val="005F5F31"/>
    <w:rsid w:val="006048BA"/>
    <w:rsid w:val="006253A4"/>
    <w:rsid w:val="00636430"/>
    <w:rsid w:val="00646114"/>
    <w:rsid w:val="00672471"/>
    <w:rsid w:val="00696155"/>
    <w:rsid w:val="00720175"/>
    <w:rsid w:val="00743DB2"/>
    <w:rsid w:val="00744089"/>
    <w:rsid w:val="007713D7"/>
    <w:rsid w:val="00772C3D"/>
    <w:rsid w:val="007966F7"/>
    <w:rsid w:val="00796BAC"/>
    <w:rsid w:val="007B0BEF"/>
    <w:rsid w:val="00823D3A"/>
    <w:rsid w:val="00890239"/>
    <w:rsid w:val="008C7A03"/>
    <w:rsid w:val="00902BBA"/>
    <w:rsid w:val="00904815"/>
    <w:rsid w:val="00906D88"/>
    <w:rsid w:val="00916003"/>
    <w:rsid w:val="009D5D0F"/>
    <w:rsid w:val="009E0506"/>
    <w:rsid w:val="00A336C7"/>
    <w:rsid w:val="00A6232E"/>
    <w:rsid w:val="00AD1E5E"/>
    <w:rsid w:val="00AE19AE"/>
    <w:rsid w:val="00B3046E"/>
    <w:rsid w:val="00B733B6"/>
    <w:rsid w:val="00B81C03"/>
    <w:rsid w:val="00BD0DC8"/>
    <w:rsid w:val="00BE5242"/>
    <w:rsid w:val="00C6018D"/>
    <w:rsid w:val="00C74CD7"/>
    <w:rsid w:val="00C90CAA"/>
    <w:rsid w:val="00CA1F78"/>
    <w:rsid w:val="00CA3E65"/>
    <w:rsid w:val="00CA4742"/>
    <w:rsid w:val="00CB332E"/>
    <w:rsid w:val="00CD1586"/>
    <w:rsid w:val="00CD43CF"/>
    <w:rsid w:val="00CD6127"/>
    <w:rsid w:val="00D165EC"/>
    <w:rsid w:val="00D2571A"/>
    <w:rsid w:val="00D35B77"/>
    <w:rsid w:val="00D464CA"/>
    <w:rsid w:val="00D90629"/>
    <w:rsid w:val="00E30961"/>
    <w:rsid w:val="00E43068"/>
    <w:rsid w:val="00E9378D"/>
    <w:rsid w:val="00EB68FB"/>
    <w:rsid w:val="00F26025"/>
    <w:rsid w:val="00F332D3"/>
    <w:rsid w:val="00F42FFD"/>
    <w:rsid w:val="00F55E0F"/>
    <w:rsid w:val="00FA2C53"/>
    <w:rsid w:val="00FB6048"/>
    <w:rsid w:val="00FC0098"/>
    <w:rsid w:val="00FD3B46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8B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731"/>
  </w:style>
  <w:style w:type="paragraph" w:styleId="Heading1">
    <w:name w:val="heading 1"/>
    <w:basedOn w:val="Normal"/>
    <w:next w:val="Normal"/>
    <w:link w:val="Heading1Char"/>
    <w:uiPriority w:val="9"/>
    <w:qFormat/>
    <w:rsid w:val="00AD1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29"/>
  </w:style>
  <w:style w:type="paragraph" w:styleId="Footer">
    <w:name w:val="footer"/>
    <w:basedOn w:val="Normal"/>
    <w:link w:val="FooterChar"/>
    <w:uiPriority w:val="99"/>
    <w:unhideWhenUsed/>
    <w:rsid w:val="00D9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29"/>
  </w:style>
  <w:style w:type="character" w:styleId="CommentReference">
    <w:name w:val="annotation reference"/>
    <w:uiPriority w:val="99"/>
    <w:semiHidden/>
    <w:unhideWhenUsed/>
    <w:rsid w:val="00D90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0629"/>
    <w:rPr>
      <w:b/>
      <w:bCs/>
    </w:rPr>
  </w:style>
  <w:style w:type="paragraph" w:styleId="Revision">
    <w:name w:val="Revision"/>
    <w:hidden/>
    <w:uiPriority w:val="99"/>
    <w:semiHidden/>
    <w:rsid w:val="003D0F82"/>
  </w:style>
  <w:style w:type="character" w:styleId="Hyperlink">
    <w:name w:val="Hyperlink"/>
    <w:uiPriority w:val="99"/>
    <w:unhideWhenUsed/>
    <w:rsid w:val="00C601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601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247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D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6899</Characters>
  <Application>Microsoft Office Word</Application>
  <DocSecurity>0</DocSecurity>
  <Lines>118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2024-03-29T02:26:00Z</dcterms:created>
  <dcterms:modified xsi:type="dcterms:W3CDTF">2026-04-17T05:34:00Z</dcterms:modified>
</cp:coreProperties>
</file>